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C49FC" w14:textId="608ADF29" w:rsidR="00032E8B" w:rsidRPr="007C7D59" w:rsidRDefault="00032E8B" w:rsidP="00C36354">
      <w:pPr>
        <w:pStyle w:val="SCT"/>
        <w:spacing w:before="0" w:after="240" w:line="276" w:lineRule="auto"/>
        <w:jc w:val="left"/>
        <w:rPr>
          <w:rStyle w:val="NAM"/>
          <w:rFonts w:asciiTheme="minorHAnsi" w:hAnsiTheme="minorHAnsi" w:cstheme="minorHAnsi"/>
          <w:szCs w:val="22"/>
        </w:rPr>
      </w:pPr>
      <w:commentRangeStart w:id="0"/>
      <w:r w:rsidRPr="003515DA">
        <w:rPr>
          <w:rFonts w:asciiTheme="minorHAnsi" w:hAnsiTheme="minorHAnsi" w:cstheme="minorHAnsi"/>
          <w:szCs w:val="22"/>
        </w:rPr>
        <w:t xml:space="preserve">SECTION </w:t>
      </w:r>
      <w:commentRangeEnd w:id="0"/>
      <w:r w:rsidR="005F12E2" w:rsidRPr="007C7D59">
        <w:rPr>
          <w:rStyle w:val="CommentReference"/>
          <w:rFonts w:asciiTheme="minorHAnsi" w:hAnsiTheme="minorHAnsi" w:cstheme="minorHAnsi"/>
          <w:sz w:val="22"/>
          <w:szCs w:val="22"/>
        </w:rPr>
        <w:commentReference w:id="0"/>
      </w:r>
      <w:r w:rsidR="00586909" w:rsidRPr="007C7D59">
        <w:rPr>
          <w:rStyle w:val="NUM"/>
          <w:rFonts w:asciiTheme="minorHAnsi" w:hAnsiTheme="minorHAnsi" w:cstheme="minorHAnsi"/>
          <w:szCs w:val="22"/>
        </w:rPr>
        <w:t>093000</w:t>
      </w:r>
      <w:r w:rsidR="00586909" w:rsidRPr="007C7D59">
        <w:rPr>
          <w:rFonts w:asciiTheme="minorHAnsi" w:hAnsiTheme="minorHAnsi" w:cstheme="minorHAnsi"/>
          <w:szCs w:val="22"/>
        </w:rPr>
        <w:t xml:space="preserve"> </w:t>
      </w:r>
      <w:r w:rsidR="00785538" w:rsidRPr="007C7D59">
        <w:rPr>
          <w:rFonts w:asciiTheme="minorHAnsi" w:hAnsiTheme="minorHAnsi" w:cstheme="minorHAnsi"/>
          <w:szCs w:val="22"/>
        </w:rPr>
        <w:t>–</w:t>
      </w:r>
      <w:r w:rsidR="001D5B6C" w:rsidRPr="007C7D59">
        <w:rPr>
          <w:rFonts w:asciiTheme="minorHAnsi" w:hAnsiTheme="minorHAnsi" w:cstheme="minorHAnsi"/>
          <w:szCs w:val="22"/>
        </w:rPr>
        <w:t xml:space="preserve"> </w:t>
      </w:r>
      <w:r w:rsidR="0016291B" w:rsidRPr="007C7D59">
        <w:rPr>
          <w:rStyle w:val="NAM"/>
          <w:rFonts w:asciiTheme="minorHAnsi" w:hAnsiTheme="minorHAnsi" w:cstheme="minorHAnsi"/>
          <w:szCs w:val="22"/>
        </w:rPr>
        <w:t xml:space="preserve">Noble Company </w:t>
      </w:r>
      <w:r w:rsidR="002749F0" w:rsidRPr="007C7D59">
        <w:rPr>
          <w:rStyle w:val="NAM"/>
          <w:rFonts w:asciiTheme="minorHAnsi" w:hAnsiTheme="minorHAnsi" w:cstheme="minorHAnsi"/>
          <w:szCs w:val="22"/>
        </w:rPr>
        <w:t>Complete Shower System</w:t>
      </w:r>
    </w:p>
    <w:p w14:paraId="2A6F1919" w14:textId="77777777" w:rsidR="00247ADF" w:rsidRPr="007C7D59" w:rsidRDefault="00247ADF" w:rsidP="00C36354">
      <w:pPr>
        <w:pStyle w:val="PRT"/>
        <w:spacing w:before="0" w:after="240" w:line="276" w:lineRule="auto"/>
        <w:jc w:val="left"/>
        <w:rPr>
          <w:rFonts w:asciiTheme="minorHAnsi" w:hAnsiTheme="minorHAnsi" w:cstheme="minorHAnsi"/>
          <w:b/>
          <w:szCs w:val="22"/>
        </w:rPr>
      </w:pPr>
      <w:r w:rsidRPr="007C7D59">
        <w:rPr>
          <w:rFonts w:asciiTheme="minorHAnsi" w:hAnsiTheme="minorHAnsi" w:cstheme="minorHAnsi"/>
          <w:b/>
          <w:szCs w:val="22"/>
        </w:rPr>
        <w:t>GENERAL</w:t>
      </w:r>
      <w:r w:rsidR="006E01EF" w:rsidRPr="007C7D59">
        <w:rPr>
          <w:rFonts w:asciiTheme="minorHAnsi" w:hAnsiTheme="minorHAnsi" w:cstheme="minorHAnsi"/>
          <w:b/>
          <w:szCs w:val="22"/>
        </w:rPr>
        <w:t xml:space="preserve"> </w:t>
      </w:r>
    </w:p>
    <w:p w14:paraId="603B5929" w14:textId="77777777" w:rsidR="00247ADF" w:rsidRPr="007C7D59" w:rsidRDefault="00247ADF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SUMMARY</w:t>
      </w:r>
    </w:p>
    <w:p w14:paraId="5FD86664" w14:textId="38B53611" w:rsidR="00F27361" w:rsidRPr="007C7D59" w:rsidRDefault="00EC173B" w:rsidP="00C36354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 w:line="276" w:lineRule="auto"/>
        <w:ind w:right="0"/>
        <w:rPr>
          <w:rFonts w:asciiTheme="minorHAnsi" w:hAnsiTheme="minorHAnsi" w:cstheme="minorHAnsi"/>
          <w:color w:val="auto"/>
          <w:szCs w:val="22"/>
        </w:rPr>
      </w:pPr>
      <w:r w:rsidRPr="007C7D59">
        <w:rPr>
          <w:rFonts w:asciiTheme="minorHAnsi" w:hAnsiTheme="minorHAnsi" w:cstheme="minorHAnsi"/>
          <w:color w:val="auto"/>
          <w:szCs w:val="22"/>
        </w:rPr>
        <w:t xml:space="preserve">Typical Floors: </w:t>
      </w:r>
      <w:r w:rsidRPr="007C7D59">
        <w:rPr>
          <w:rFonts w:asciiTheme="minorHAnsi" w:hAnsiTheme="minorHAnsi" w:cstheme="minorHAnsi"/>
          <w:b/>
          <w:color w:val="auto"/>
          <w:szCs w:val="22"/>
        </w:rPr>
        <w:t xml:space="preserve">ProBase® </w:t>
      </w:r>
      <w:r w:rsidR="003A27E5" w:rsidRPr="007C7D59">
        <w:rPr>
          <w:rFonts w:asciiTheme="minorHAnsi" w:hAnsiTheme="minorHAnsi" w:cstheme="minorHAnsi"/>
          <w:b/>
          <w:color w:val="auto"/>
          <w:szCs w:val="22"/>
        </w:rPr>
        <w:t>II</w:t>
      </w:r>
      <w:r w:rsidR="003A27E5" w:rsidRPr="007C7D59">
        <w:rPr>
          <w:rFonts w:asciiTheme="minorHAnsi" w:hAnsiTheme="minorHAnsi" w:cstheme="minorHAnsi"/>
          <w:color w:val="auto"/>
          <w:szCs w:val="22"/>
        </w:rPr>
        <w:t xml:space="preserve"> </w:t>
      </w:r>
      <w:r w:rsidRPr="007C7D59">
        <w:rPr>
          <w:rFonts w:asciiTheme="minorHAnsi" w:hAnsiTheme="minorHAnsi" w:cstheme="minorHAnsi"/>
          <w:color w:val="auto"/>
          <w:szCs w:val="22"/>
        </w:rPr>
        <w:t xml:space="preserve">shower base </w:t>
      </w:r>
      <w:r w:rsidR="008A0DA1" w:rsidRPr="007C7D59">
        <w:rPr>
          <w:rFonts w:asciiTheme="minorHAnsi" w:hAnsiTheme="minorHAnsi" w:cstheme="minorHAnsi"/>
          <w:color w:val="auto"/>
          <w:szCs w:val="22"/>
        </w:rPr>
        <w:t>is</w:t>
      </w:r>
      <w:r w:rsidR="002749F0" w:rsidRPr="007C7D59">
        <w:rPr>
          <w:rFonts w:asciiTheme="minorHAnsi" w:hAnsiTheme="minorHAnsi" w:cstheme="minorHAnsi"/>
          <w:color w:val="auto"/>
          <w:szCs w:val="22"/>
        </w:rPr>
        <w:t xml:space="preserve"> </w:t>
      </w:r>
      <w:r w:rsidRPr="007C7D59">
        <w:rPr>
          <w:rFonts w:asciiTheme="minorHAnsi" w:hAnsiTheme="minorHAnsi" w:cstheme="minorHAnsi"/>
          <w:color w:val="auto"/>
          <w:szCs w:val="22"/>
        </w:rPr>
        <w:t>installed as a substrate for a bonded waterproofing membrane in a tile installation.</w:t>
      </w:r>
    </w:p>
    <w:p w14:paraId="0BDCFBC6" w14:textId="77777777" w:rsidR="00BC7E8D" w:rsidRPr="007C7D59" w:rsidRDefault="00BC7E8D" w:rsidP="00C36354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 w:line="276" w:lineRule="auto"/>
        <w:ind w:right="0"/>
        <w:rPr>
          <w:rFonts w:asciiTheme="minorHAnsi" w:hAnsiTheme="minorHAnsi" w:cstheme="minorHAnsi"/>
          <w:color w:val="auto"/>
          <w:szCs w:val="22"/>
        </w:rPr>
      </w:pPr>
      <w:r w:rsidRPr="007C7D59">
        <w:rPr>
          <w:rFonts w:asciiTheme="minorHAnsi" w:hAnsiTheme="minorHAnsi" w:cstheme="minorHAnsi"/>
          <w:color w:val="auto"/>
          <w:szCs w:val="22"/>
        </w:rPr>
        <w:t xml:space="preserve">Acceptable </w:t>
      </w:r>
      <w:r w:rsidR="00AD1CB5" w:rsidRPr="007C7D59">
        <w:rPr>
          <w:rFonts w:asciiTheme="minorHAnsi" w:hAnsiTheme="minorHAnsi" w:cstheme="minorHAnsi"/>
          <w:color w:val="auto"/>
          <w:szCs w:val="22"/>
        </w:rPr>
        <w:t>Floor Substrates:</w:t>
      </w:r>
      <w:r w:rsidRPr="007C7D59">
        <w:rPr>
          <w:rFonts w:asciiTheme="minorHAnsi" w:hAnsiTheme="minorHAnsi" w:cstheme="minorHAnsi"/>
          <w:color w:val="auto"/>
          <w:szCs w:val="22"/>
        </w:rPr>
        <w:t xml:space="preserve"> </w:t>
      </w:r>
      <w:r w:rsidR="00AD1CB5" w:rsidRPr="007C7D59">
        <w:rPr>
          <w:rFonts w:asciiTheme="minorHAnsi" w:hAnsiTheme="minorHAnsi" w:cstheme="minorHAnsi"/>
          <w:color w:val="auto"/>
          <w:szCs w:val="22"/>
        </w:rPr>
        <w:t>C</w:t>
      </w:r>
      <w:r w:rsidRPr="007C7D59">
        <w:rPr>
          <w:rFonts w:asciiTheme="minorHAnsi" w:hAnsiTheme="minorHAnsi" w:cstheme="minorHAnsi"/>
          <w:color w:val="auto"/>
          <w:szCs w:val="22"/>
        </w:rPr>
        <w:t xml:space="preserve">oncrete, </w:t>
      </w:r>
      <w:r w:rsidR="001D5B6C" w:rsidRPr="007C7D59">
        <w:rPr>
          <w:rFonts w:asciiTheme="minorHAnsi" w:hAnsiTheme="minorHAnsi" w:cstheme="minorHAnsi"/>
          <w:color w:val="auto"/>
          <w:szCs w:val="22"/>
        </w:rPr>
        <w:t>mortar bed</w:t>
      </w:r>
      <w:r w:rsidR="00EC173B" w:rsidRPr="007C7D59">
        <w:rPr>
          <w:rFonts w:asciiTheme="minorHAnsi" w:hAnsiTheme="minorHAnsi" w:cstheme="minorHAnsi"/>
          <w:color w:val="auto"/>
          <w:szCs w:val="22"/>
        </w:rPr>
        <w:t>, plywood</w:t>
      </w:r>
      <w:r w:rsidR="00AD1CB5" w:rsidRPr="007C7D59">
        <w:rPr>
          <w:rFonts w:asciiTheme="minorHAnsi" w:hAnsiTheme="minorHAnsi" w:cstheme="minorHAnsi"/>
          <w:color w:val="auto"/>
          <w:szCs w:val="22"/>
        </w:rPr>
        <w:t xml:space="preserve">, </w:t>
      </w:r>
      <w:r w:rsidR="001D5B6C" w:rsidRPr="007C7D59">
        <w:rPr>
          <w:rFonts w:asciiTheme="minorHAnsi" w:hAnsiTheme="minorHAnsi" w:cstheme="minorHAnsi"/>
          <w:color w:val="auto"/>
          <w:szCs w:val="22"/>
        </w:rPr>
        <w:t xml:space="preserve">or </w:t>
      </w:r>
      <w:r w:rsidR="00AD1CB5" w:rsidRPr="007C7D59">
        <w:rPr>
          <w:rFonts w:asciiTheme="minorHAnsi" w:hAnsiTheme="minorHAnsi" w:cstheme="minorHAnsi"/>
          <w:color w:val="auto"/>
          <w:szCs w:val="22"/>
        </w:rPr>
        <w:t>backer board.</w:t>
      </w:r>
    </w:p>
    <w:p w14:paraId="37B38E8E" w14:textId="70E6FC44" w:rsidR="00F27361" w:rsidRPr="007C7D59" w:rsidRDefault="00F27361" w:rsidP="00C36354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 w:line="276" w:lineRule="auto"/>
        <w:ind w:right="0"/>
        <w:rPr>
          <w:rFonts w:asciiTheme="minorHAnsi" w:hAnsiTheme="minorHAnsi" w:cstheme="minorHAnsi"/>
          <w:color w:val="auto"/>
          <w:szCs w:val="22"/>
        </w:rPr>
      </w:pPr>
      <w:r w:rsidRPr="007C7D59">
        <w:rPr>
          <w:rFonts w:asciiTheme="minorHAnsi" w:hAnsiTheme="minorHAnsi" w:cstheme="minorHAnsi"/>
          <w:color w:val="auto"/>
          <w:szCs w:val="22"/>
        </w:rPr>
        <w:t>Acceptable Backer Boards</w:t>
      </w:r>
      <w:r w:rsidR="001574CE" w:rsidRPr="007C7D59">
        <w:rPr>
          <w:rFonts w:asciiTheme="minorHAnsi" w:hAnsiTheme="minorHAnsi" w:cstheme="minorHAnsi"/>
          <w:color w:val="auto"/>
          <w:szCs w:val="22"/>
        </w:rPr>
        <w:t xml:space="preserve"> For Wall</w:t>
      </w:r>
      <w:r w:rsidRPr="007C7D59">
        <w:rPr>
          <w:rFonts w:asciiTheme="minorHAnsi" w:hAnsiTheme="minorHAnsi" w:cstheme="minorHAnsi"/>
          <w:color w:val="auto"/>
          <w:szCs w:val="22"/>
        </w:rPr>
        <w:t xml:space="preserve">: </w:t>
      </w:r>
      <w:r w:rsidR="003422DA" w:rsidRPr="007C7D59">
        <w:rPr>
          <w:rFonts w:asciiTheme="minorHAnsi" w:hAnsiTheme="minorHAnsi" w:cstheme="minorHAnsi"/>
          <w:color w:val="auto"/>
          <w:szCs w:val="22"/>
        </w:rPr>
        <w:t>Cementitious backer board, glass mat water</w:t>
      </w:r>
      <w:r w:rsidR="003422DA" w:rsidRPr="007C7D59">
        <w:rPr>
          <w:rFonts w:asciiTheme="minorHAnsi" w:hAnsiTheme="minorHAnsi" w:cstheme="minorHAnsi"/>
          <w:color w:val="auto"/>
          <w:szCs w:val="22"/>
        </w:rPr>
        <w:noBreakHyphen/>
        <w:t>resistant gypsum board, fiber</w:t>
      </w:r>
      <w:r w:rsidR="003422DA" w:rsidRPr="007C7D59">
        <w:rPr>
          <w:rFonts w:asciiTheme="minorHAnsi" w:hAnsiTheme="minorHAnsi" w:cstheme="minorHAnsi"/>
          <w:color w:val="auto"/>
          <w:szCs w:val="22"/>
        </w:rPr>
        <w:noBreakHyphen/>
        <w:t>cement backer board, fiber</w:t>
      </w:r>
      <w:r w:rsidR="003422DA" w:rsidRPr="007C7D59">
        <w:rPr>
          <w:rFonts w:asciiTheme="minorHAnsi" w:hAnsiTheme="minorHAnsi" w:cstheme="minorHAnsi"/>
          <w:color w:val="auto"/>
          <w:szCs w:val="22"/>
        </w:rPr>
        <w:noBreakHyphen/>
        <w:t>reinforced water</w:t>
      </w:r>
      <w:r w:rsidR="003422DA" w:rsidRPr="007C7D59">
        <w:rPr>
          <w:rFonts w:asciiTheme="minorHAnsi" w:hAnsiTheme="minorHAnsi" w:cstheme="minorHAnsi"/>
          <w:color w:val="auto"/>
          <w:szCs w:val="22"/>
        </w:rPr>
        <w:noBreakHyphen/>
        <w:t>resistant gypsum backer board, cementitious coated extruded foam backer board</w:t>
      </w:r>
      <w:r w:rsidR="00BE69E2" w:rsidRPr="007C7D59">
        <w:rPr>
          <w:rFonts w:asciiTheme="minorHAnsi" w:hAnsiTheme="minorHAnsi" w:cstheme="minorHAnsi"/>
          <w:color w:val="auto"/>
          <w:szCs w:val="22"/>
        </w:rPr>
        <w:t xml:space="preserve"> in accordance with TCNA Handbook</w:t>
      </w:r>
      <w:r w:rsidR="003422DA" w:rsidRPr="007C7D59">
        <w:rPr>
          <w:rFonts w:asciiTheme="minorHAnsi" w:hAnsiTheme="minorHAnsi" w:cstheme="minorHAnsi"/>
          <w:color w:val="auto"/>
          <w:szCs w:val="22"/>
        </w:rPr>
        <w:t>.</w:t>
      </w:r>
    </w:p>
    <w:p w14:paraId="6868A7EC" w14:textId="2BE0D231" w:rsidR="008C79BA" w:rsidRPr="007C7D59" w:rsidRDefault="008C79BA" w:rsidP="00C36354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 w:line="276" w:lineRule="auto"/>
        <w:ind w:right="0"/>
        <w:rPr>
          <w:rFonts w:asciiTheme="minorHAnsi" w:hAnsiTheme="minorHAnsi" w:cstheme="minorHAnsi"/>
          <w:color w:val="auto"/>
          <w:szCs w:val="22"/>
        </w:rPr>
      </w:pPr>
      <w:r w:rsidRPr="007C7D59">
        <w:rPr>
          <w:rFonts w:asciiTheme="minorHAnsi" w:hAnsiTheme="minorHAnsi" w:cstheme="minorHAnsi"/>
          <w:color w:val="auto"/>
          <w:szCs w:val="22"/>
        </w:rPr>
        <w:t xml:space="preserve">Acceptable Waterproofing </w:t>
      </w:r>
      <w:commentRangeStart w:id="1"/>
      <w:r w:rsidRPr="007C7D59">
        <w:rPr>
          <w:rFonts w:asciiTheme="minorHAnsi" w:hAnsiTheme="minorHAnsi" w:cstheme="minorHAnsi"/>
          <w:color w:val="auto"/>
          <w:szCs w:val="22"/>
        </w:rPr>
        <w:t>Membrane</w:t>
      </w:r>
      <w:commentRangeEnd w:id="1"/>
      <w:r w:rsidR="00904BE6" w:rsidRPr="007C7D59">
        <w:rPr>
          <w:rStyle w:val="CommentReference"/>
          <w:rFonts w:asciiTheme="minorHAnsi" w:hAnsiTheme="minorHAnsi" w:cstheme="minorHAnsi"/>
          <w:color w:val="auto"/>
          <w:sz w:val="22"/>
          <w:szCs w:val="22"/>
        </w:rPr>
        <w:commentReference w:id="1"/>
      </w:r>
      <w:r w:rsidRPr="007C7D59">
        <w:rPr>
          <w:rFonts w:asciiTheme="minorHAnsi" w:hAnsiTheme="minorHAnsi" w:cstheme="minorHAnsi"/>
          <w:color w:val="auto"/>
          <w:szCs w:val="22"/>
        </w:rPr>
        <w:t xml:space="preserve">: </w:t>
      </w:r>
      <w:r w:rsidR="008A0DA1" w:rsidRPr="007C7D59">
        <w:rPr>
          <w:rFonts w:asciiTheme="minorHAnsi" w:hAnsiTheme="minorHAnsi" w:cstheme="minorHAnsi"/>
          <w:color w:val="auto"/>
          <w:szCs w:val="22"/>
        </w:rPr>
        <w:t>NobleSeal</w:t>
      </w:r>
      <w:r w:rsidR="007C7D59" w:rsidRPr="007C7D59">
        <w:rPr>
          <w:rFonts w:asciiTheme="minorHAnsi" w:hAnsiTheme="minorHAnsi" w:cstheme="minorHAnsi"/>
          <w:color w:val="auto"/>
          <w:szCs w:val="22"/>
        </w:rPr>
        <w:t>®</w:t>
      </w:r>
      <w:r w:rsidR="008A0DA1" w:rsidRPr="007C7D59">
        <w:rPr>
          <w:rFonts w:asciiTheme="minorHAnsi" w:hAnsiTheme="minorHAnsi" w:cstheme="minorHAnsi"/>
          <w:color w:val="auto"/>
          <w:szCs w:val="22"/>
        </w:rPr>
        <w:t xml:space="preserve"> TS, </w:t>
      </w:r>
      <w:r w:rsidR="004A3116" w:rsidRPr="007C7D59">
        <w:rPr>
          <w:rFonts w:asciiTheme="minorHAnsi" w:hAnsiTheme="minorHAnsi" w:cstheme="minorHAnsi"/>
          <w:color w:val="auto"/>
          <w:szCs w:val="22"/>
        </w:rPr>
        <w:t xml:space="preserve">NobleSeal CIS, </w:t>
      </w:r>
      <w:r w:rsidR="008A0DA1" w:rsidRPr="007C7D59">
        <w:rPr>
          <w:rFonts w:asciiTheme="minorHAnsi" w:hAnsiTheme="minorHAnsi" w:cstheme="minorHAnsi"/>
          <w:color w:val="auto"/>
          <w:szCs w:val="22"/>
        </w:rPr>
        <w:t>ValueSeal</w:t>
      </w:r>
      <w:r w:rsidR="007C7D59" w:rsidRPr="007C7D59">
        <w:rPr>
          <w:rFonts w:asciiTheme="minorHAnsi" w:hAnsiTheme="minorHAnsi" w:cstheme="minorHAnsi"/>
          <w:color w:val="auto"/>
          <w:szCs w:val="22"/>
        </w:rPr>
        <w:t>®</w:t>
      </w:r>
    </w:p>
    <w:p w14:paraId="7E70BD31" w14:textId="77777777" w:rsidR="00247ADF" w:rsidRPr="007C7D59" w:rsidRDefault="00753A0F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Section </w:t>
      </w:r>
      <w:r w:rsidR="00074155" w:rsidRPr="007C7D59">
        <w:rPr>
          <w:rFonts w:asciiTheme="minorHAnsi" w:hAnsiTheme="minorHAnsi" w:cstheme="minorHAnsi"/>
          <w:szCs w:val="22"/>
        </w:rPr>
        <w:t>Include</w:t>
      </w:r>
      <w:r w:rsidRPr="007C7D59">
        <w:rPr>
          <w:rFonts w:asciiTheme="minorHAnsi" w:hAnsiTheme="minorHAnsi" w:cstheme="minorHAnsi"/>
          <w:szCs w:val="22"/>
        </w:rPr>
        <w:t>s</w:t>
      </w:r>
      <w:r w:rsidR="00074155" w:rsidRPr="007C7D59">
        <w:rPr>
          <w:rFonts w:asciiTheme="minorHAnsi" w:hAnsiTheme="minorHAnsi" w:cstheme="minorHAnsi"/>
          <w:szCs w:val="22"/>
        </w:rPr>
        <w:t>:</w:t>
      </w:r>
    </w:p>
    <w:p w14:paraId="34BBD415" w14:textId="0C9DF346" w:rsidR="002749F0" w:rsidRPr="007C7D59" w:rsidRDefault="002749F0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Sloped waterproof shower base for c</w:t>
      </w:r>
      <w:r w:rsidR="007C7D59">
        <w:rPr>
          <w:rFonts w:asciiTheme="minorHAnsi" w:hAnsiTheme="minorHAnsi" w:cstheme="minorHAnsi"/>
          <w:szCs w:val="22"/>
        </w:rPr>
        <w:t>ustom tile shower installations</w:t>
      </w:r>
    </w:p>
    <w:p w14:paraId="210F2E9F" w14:textId="497FBD64" w:rsidR="002749F0" w:rsidRPr="007C7D59" w:rsidRDefault="002749F0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Waterproofing</w:t>
      </w:r>
    </w:p>
    <w:p w14:paraId="5F0121EF" w14:textId="1F71A7A5" w:rsidR="002749F0" w:rsidRPr="007C7D59" w:rsidRDefault="002749F0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Linear Drain</w:t>
      </w:r>
    </w:p>
    <w:p w14:paraId="449190ED" w14:textId="3A758F7F" w:rsidR="002749F0" w:rsidRPr="007C7D59" w:rsidRDefault="002749F0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Clamping Ring Drain</w:t>
      </w:r>
    </w:p>
    <w:p w14:paraId="66392CB9" w14:textId="4B0ED041" w:rsidR="002749F0" w:rsidRPr="007C7D59" w:rsidRDefault="002749F0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Accessories</w:t>
      </w:r>
    </w:p>
    <w:p w14:paraId="125834A5" w14:textId="77777777" w:rsidR="002749F0" w:rsidRPr="007C7D59" w:rsidRDefault="002749F0" w:rsidP="007C7D59">
      <w:pPr>
        <w:pStyle w:val="PR2"/>
        <w:numPr>
          <w:ilvl w:val="0"/>
          <w:numId w:val="0"/>
        </w:numPr>
        <w:ind w:left="1440"/>
        <w:rPr>
          <w:rFonts w:asciiTheme="minorHAnsi" w:hAnsiTheme="minorHAnsi" w:cstheme="minorHAnsi"/>
          <w:szCs w:val="22"/>
        </w:rPr>
      </w:pPr>
    </w:p>
    <w:p w14:paraId="7CEE1B23" w14:textId="213E4A25" w:rsidR="00074155" w:rsidRPr="007C7D59" w:rsidRDefault="00880358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Related Sections </w:t>
      </w:r>
    </w:p>
    <w:p w14:paraId="5A2E384A" w14:textId="7E3EF029" w:rsidR="00880358" w:rsidRPr="007C7D59" w:rsidRDefault="00880358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 Section 09 30 13 Ceramic Tiling</w:t>
      </w:r>
    </w:p>
    <w:p w14:paraId="3A325B9B" w14:textId="22970D28" w:rsidR="00880358" w:rsidRPr="007C7D59" w:rsidRDefault="00880358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 Section 09 30 21 Glass Tiling</w:t>
      </w:r>
    </w:p>
    <w:p w14:paraId="45D2BE61" w14:textId="4F410D0E" w:rsidR="002749F0" w:rsidRPr="007C7D59" w:rsidRDefault="002749F0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Section 09 30 33 Stone Tiling</w:t>
      </w:r>
    </w:p>
    <w:p w14:paraId="0D9EB2D2" w14:textId="77777777" w:rsidR="002749F0" w:rsidRPr="007C7D59" w:rsidRDefault="002749F0" w:rsidP="007C7D59">
      <w:pPr>
        <w:pStyle w:val="PR1"/>
        <w:numPr>
          <w:ilvl w:val="0"/>
          <w:numId w:val="0"/>
        </w:numPr>
        <w:ind w:left="864"/>
        <w:rPr>
          <w:rFonts w:asciiTheme="minorHAnsi" w:hAnsiTheme="minorHAnsi" w:cstheme="minorHAnsi"/>
          <w:szCs w:val="22"/>
        </w:rPr>
      </w:pPr>
    </w:p>
    <w:p w14:paraId="473C2F24" w14:textId="62A7EADF" w:rsidR="00E91862" w:rsidRPr="007C7D59" w:rsidRDefault="00880358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REFERENCES </w:t>
      </w:r>
    </w:p>
    <w:p w14:paraId="401A7D5B" w14:textId="1EF29B77" w:rsidR="00E91862" w:rsidRPr="007C7D59" w:rsidRDefault="00E91862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ASTM </w:t>
      </w:r>
      <w:r w:rsidR="00A45F15" w:rsidRPr="007C7D59">
        <w:rPr>
          <w:rFonts w:asciiTheme="minorHAnsi" w:hAnsiTheme="minorHAnsi" w:cstheme="minorHAnsi"/>
          <w:szCs w:val="22"/>
        </w:rPr>
        <w:t>2394-17 Section 18</w:t>
      </w:r>
    </w:p>
    <w:p w14:paraId="5EEA4FFE" w14:textId="404550DF" w:rsidR="00E91862" w:rsidRPr="007C7D59" w:rsidRDefault="00E91862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ANSI A108.01 General Requirements: Subsurfaces and Preparations by Other Trades</w:t>
      </w:r>
    </w:p>
    <w:p w14:paraId="1F0FA93F" w14:textId="20BB29B8" w:rsidR="00880358" w:rsidRPr="007C7D59" w:rsidRDefault="00880358" w:rsidP="007C7D59">
      <w:pPr>
        <w:pStyle w:val="PR1"/>
        <w:numPr>
          <w:ilvl w:val="0"/>
          <w:numId w:val="0"/>
        </w:numPr>
        <w:ind w:left="864"/>
        <w:rPr>
          <w:rFonts w:asciiTheme="minorHAnsi" w:hAnsiTheme="minorHAnsi" w:cstheme="minorHAnsi"/>
          <w:szCs w:val="22"/>
        </w:rPr>
      </w:pPr>
    </w:p>
    <w:p w14:paraId="29E9F916" w14:textId="77777777" w:rsidR="00074155" w:rsidRPr="007C7D59" w:rsidRDefault="00074155" w:rsidP="00880358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ANSI A108.13 </w:t>
      </w:r>
      <w:r w:rsidR="009A35FA" w:rsidRPr="007C7D59">
        <w:rPr>
          <w:rFonts w:asciiTheme="minorHAnsi" w:hAnsiTheme="minorHAnsi" w:cstheme="minorHAnsi"/>
          <w:szCs w:val="22"/>
        </w:rPr>
        <w:t xml:space="preserve">- </w:t>
      </w:r>
      <w:r w:rsidRPr="007C7D59">
        <w:rPr>
          <w:rFonts w:asciiTheme="minorHAnsi" w:hAnsiTheme="minorHAnsi" w:cstheme="minorHAnsi"/>
          <w:szCs w:val="22"/>
        </w:rPr>
        <w:t>Installation of Load Bearing, Bonded, Waterproof Membranes for Thin-Set Ceramic Tile and Dimension Stone.</w:t>
      </w:r>
    </w:p>
    <w:p w14:paraId="1005827C" w14:textId="77777777" w:rsidR="00074155" w:rsidRPr="007C7D59" w:rsidRDefault="00074155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ANSI A118.10 </w:t>
      </w:r>
      <w:r w:rsidR="009A35FA" w:rsidRPr="007C7D59">
        <w:rPr>
          <w:rFonts w:asciiTheme="minorHAnsi" w:hAnsiTheme="minorHAnsi" w:cstheme="minorHAnsi"/>
          <w:szCs w:val="22"/>
        </w:rPr>
        <w:t xml:space="preserve">- </w:t>
      </w:r>
      <w:r w:rsidR="007514C9" w:rsidRPr="007C7D59">
        <w:rPr>
          <w:rFonts w:asciiTheme="minorHAnsi" w:hAnsiTheme="minorHAnsi" w:cstheme="minorHAnsi"/>
          <w:szCs w:val="22"/>
        </w:rPr>
        <w:t xml:space="preserve">American National Standard Specifications for </w:t>
      </w:r>
      <w:r w:rsidRPr="007C7D59">
        <w:rPr>
          <w:rFonts w:asciiTheme="minorHAnsi" w:hAnsiTheme="minorHAnsi" w:cstheme="minorHAnsi"/>
          <w:szCs w:val="22"/>
        </w:rPr>
        <w:t>Load Bearing, Bonded, Waterproof Membranes for Thin-Set Ceramic Tile and Dimension Stone</w:t>
      </w:r>
      <w:r w:rsidR="007514C9" w:rsidRPr="007C7D59">
        <w:rPr>
          <w:rFonts w:asciiTheme="minorHAnsi" w:hAnsiTheme="minorHAnsi" w:cstheme="minorHAnsi"/>
          <w:szCs w:val="22"/>
        </w:rPr>
        <w:t xml:space="preserve"> Installation</w:t>
      </w:r>
      <w:r w:rsidRPr="007C7D59">
        <w:rPr>
          <w:rFonts w:asciiTheme="minorHAnsi" w:hAnsiTheme="minorHAnsi" w:cstheme="minorHAnsi"/>
          <w:szCs w:val="22"/>
        </w:rPr>
        <w:t>.</w:t>
      </w:r>
    </w:p>
    <w:p w14:paraId="59D3A95E" w14:textId="4C887A34" w:rsidR="002749F0" w:rsidRPr="007C7D59" w:rsidRDefault="002749F0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lastRenderedPageBreak/>
        <w:t xml:space="preserve">ANSI A118.12 </w:t>
      </w:r>
      <w:r w:rsidR="004A3116" w:rsidRPr="007C7D59">
        <w:rPr>
          <w:rFonts w:asciiTheme="minorHAnsi" w:hAnsiTheme="minorHAnsi" w:cstheme="minorHAnsi"/>
          <w:szCs w:val="22"/>
        </w:rPr>
        <w:t xml:space="preserve">Section 5.4 </w:t>
      </w:r>
      <w:r w:rsidR="00794E40" w:rsidRPr="007C7D59">
        <w:rPr>
          <w:rFonts w:asciiTheme="minorHAnsi" w:hAnsiTheme="minorHAnsi" w:cstheme="minorHAnsi"/>
          <w:szCs w:val="22"/>
        </w:rPr>
        <w:t>–</w:t>
      </w:r>
      <w:r w:rsidRPr="007C7D59">
        <w:rPr>
          <w:rFonts w:asciiTheme="minorHAnsi" w:hAnsiTheme="minorHAnsi" w:cstheme="minorHAnsi"/>
          <w:szCs w:val="22"/>
        </w:rPr>
        <w:t xml:space="preserve"> </w:t>
      </w:r>
      <w:r w:rsidR="00794E40" w:rsidRPr="007C7D59">
        <w:rPr>
          <w:rFonts w:asciiTheme="minorHAnsi" w:hAnsiTheme="minorHAnsi" w:cstheme="minorHAnsi"/>
          <w:szCs w:val="22"/>
        </w:rPr>
        <w:t xml:space="preserve">American National Standard Specifications for Crack Isolation Membranes for Thin-Set Ceramic Tile and Dimensional Stone Installation </w:t>
      </w:r>
    </w:p>
    <w:p w14:paraId="1AD2251E" w14:textId="3B44BB56" w:rsidR="00A927D5" w:rsidRPr="007C7D59" w:rsidRDefault="00A927D5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ANSI A118.14 – American National Standard Specifications for Modified Dry-Set Cement Mortar</w:t>
      </w:r>
    </w:p>
    <w:p w14:paraId="3C10F0A6" w14:textId="77777777" w:rsidR="001469BA" w:rsidRPr="007C7D59" w:rsidRDefault="002F052B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ASTM C</w:t>
      </w:r>
      <w:r w:rsidR="001469BA" w:rsidRPr="007C7D59">
        <w:rPr>
          <w:rFonts w:asciiTheme="minorHAnsi" w:hAnsiTheme="minorHAnsi" w:cstheme="minorHAnsi"/>
          <w:szCs w:val="22"/>
        </w:rPr>
        <w:t>365/C365M - Test Method for Flatwise Compressive Properties of Sandwich Cores.</w:t>
      </w:r>
    </w:p>
    <w:p w14:paraId="70ECD7DC" w14:textId="183F0F8B" w:rsidR="00554585" w:rsidRPr="007C7D59" w:rsidRDefault="00554585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commentRangeStart w:id="2"/>
      <w:r w:rsidRPr="007C7D59">
        <w:rPr>
          <w:rFonts w:asciiTheme="minorHAnsi" w:hAnsiTheme="minorHAnsi" w:cstheme="minorHAnsi"/>
          <w:szCs w:val="22"/>
        </w:rPr>
        <w:t xml:space="preserve">ASTM E96/E96M </w:t>
      </w:r>
      <w:r w:rsidR="00794E40" w:rsidRPr="007C7D59">
        <w:rPr>
          <w:rFonts w:asciiTheme="minorHAnsi" w:hAnsiTheme="minorHAnsi" w:cstheme="minorHAnsi"/>
          <w:szCs w:val="22"/>
        </w:rPr>
        <w:t xml:space="preserve">Procedure E </w:t>
      </w:r>
      <w:r w:rsidRPr="007C7D59">
        <w:rPr>
          <w:rFonts w:asciiTheme="minorHAnsi" w:hAnsiTheme="minorHAnsi" w:cstheme="minorHAnsi"/>
          <w:szCs w:val="22"/>
        </w:rPr>
        <w:t>- Standard Test Methods for Water Vapor Transmission of Materials.</w:t>
      </w:r>
      <w:commentRangeEnd w:id="2"/>
      <w:r w:rsidR="0077519B" w:rsidRPr="007C7D59">
        <w:rPr>
          <w:rStyle w:val="CommentReference"/>
          <w:rFonts w:asciiTheme="minorHAnsi" w:hAnsiTheme="minorHAnsi" w:cstheme="minorHAnsi"/>
          <w:sz w:val="22"/>
          <w:szCs w:val="22"/>
        </w:rPr>
        <w:commentReference w:id="2"/>
      </w:r>
    </w:p>
    <w:p w14:paraId="4921FEAB" w14:textId="77777777" w:rsidR="001F2A91" w:rsidRPr="007C7D59" w:rsidRDefault="002F052B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ASTM F</w:t>
      </w:r>
      <w:r w:rsidR="001F2A91" w:rsidRPr="007C7D59">
        <w:rPr>
          <w:rFonts w:asciiTheme="minorHAnsi" w:hAnsiTheme="minorHAnsi" w:cstheme="minorHAnsi"/>
          <w:szCs w:val="22"/>
        </w:rPr>
        <w:t>1869 - Standard Test Method for Measuring Moisture Vapor Emission Rate of Concrete Subfloor Using Anhydrous Calcium Chloride.</w:t>
      </w:r>
    </w:p>
    <w:p w14:paraId="34C2F5AB" w14:textId="11E68208" w:rsidR="00880358" w:rsidRPr="007C7D59" w:rsidRDefault="001F2A91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ASTM F2170 - Standard Test Method for Determining Relative Humidity in Concrete Floor Slabs Using in situ Probes.</w:t>
      </w:r>
    </w:p>
    <w:p w14:paraId="35830497" w14:textId="51A568A0" w:rsidR="003A27E5" w:rsidRPr="007C7D59" w:rsidRDefault="000D4A63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TCNA Handbook </w:t>
      </w:r>
      <w:r w:rsidR="00A91DC6">
        <w:rPr>
          <w:rFonts w:asciiTheme="minorHAnsi" w:hAnsiTheme="minorHAnsi" w:cstheme="minorHAnsi"/>
          <w:szCs w:val="22"/>
        </w:rPr>
        <w:t>–</w:t>
      </w:r>
      <w:r w:rsidRPr="007C7D59">
        <w:rPr>
          <w:rFonts w:asciiTheme="minorHAnsi" w:hAnsiTheme="minorHAnsi" w:cstheme="minorHAnsi"/>
          <w:szCs w:val="22"/>
        </w:rPr>
        <w:t xml:space="preserve"> </w:t>
      </w:r>
      <w:r w:rsidR="00A91DC6">
        <w:rPr>
          <w:rFonts w:asciiTheme="minorHAnsi" w:hAnsiTheme="minorHAnsi" w:cstheme="minorHAnsi"/>
          <w:szCs w:val="22"/>
        </w:rPr>
        <w:t>Tile Council of North America</w:t>
      </w:r>
      <w:r w:rsidR="00A91DC6" w:rsidRPr="007C7D59">
        <w:rPr>
          <w:rFonts w:asciiTheme="minorHAnsi" w:hAnsiTheme="minorHAnsi" w:cstheme="minorHAnsi"/>
          <w:szCs w:val="22"/>
        </w:rPr>
        <w:t xml:space="preserve"> </w:t>
      </w:r>
      <w:r w:rsidRPr="007C7D59">
        <w:rPr>
          <w:rFonts w:asciiTheme="minorHAnsi" w:hAnsiTheme="minorHAnsi" w:cstheme="minorHAnsi"/>
          <w:szCs w:val="22"/>
        </w:rPr>
        <w:t>Handbook for Ceramic, Glass, and Stone Tile Installation</w:t>
      </w:r>
      <w:r w:rsidR="00595CDB" w:rsidRPr="007C7D59">
        <w:rPr>
          <w:rFonts w:asciiTheme="minorHAnsi" w:hAnsiTheme="minorHAnsi" w:cstheme="minorHAnsi"/>
          <w:szCs w:val="22"/>
        </w:rPr>
        <w:t>.</w:t>
      </w:r>
    </w:p>
    <w:p w14:paraId="7E53E7A6" w14:textId="77777777" w:rsidR="00247ADF" w:rsidRPr="007C7D59" w:rsidRDefault="00447677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ACTION </w:t>
      </w:r>
      <w:r w:rsidR="00247ADF" w:rsidRPr="007C7D59">
        <w:rPr>
          <w:rFonts w:asciiTheme="minorHAnsi" w:hAnsiTheme="minorHAnsi" w:cstheme="minorHAnsi"/>
          <w:szCs w:val="22"/>
        </w:rPr>
        <w:t>SUBMITTALS</w:t>
      </w:r>
    </w:p>
    <w:p w14:paraId="73EAC07D" w14:textId="720AD95E" w:rsidR="00247ADF" w:rsidRPr="007C7D59" w:rsidRDefault="00247ADF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Product Data:  </w:t>
      </w:r>
      <w:r w:rsidR="00425E24" w:rsidRPr="007C7D59">
        <w:rPr>
          <w:rFonts w:asciiTheme="minorHAnsi" w:hAnsiTheme="minorHAnsi" w:cstheme="minorHAnsi"/>
          <w:szCs w:val="22"/>
        </w:rPr>
        <w:t>For each type of shower system assembly. Indicate component materials, dimensions and application details including:</w:t>
      </w:r>
    </w:p>
    <w:p w14:paraId="357D9E70" w14:textId="099DED27" w:rsidR="00425E24" w:rsidRPr="007C7D59" w:rsidRDefault="00425E24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Waterproofing membrane, waterproofing accessories, curbs or transitions, sealants and accessories. </w:t>
      </w:r>
    </w:p>
    <w:p w14:paraId="26A7ACD3" w14:textId="739156FD" w:rsidR="00425E24" w:rsidRPr="007C7D59" w:rsidRDefault="00E91862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Preparation</w:t>
      </w:r>
      <w:r w:rsidR="00425E24" w:rsidRPr="007C7D59">
        <w:rPr>
          <w:rFonts w:asciiTheme="minorHAnsi" w:hAnsiTheme="minorHAnsi" w:cstheme="minorHAnsi"/>
          <w:szCs w:val="22"/>
        </w:rPr>
        <w:t xml:space="preserve"> and treatment requ</w:t>
      </w:r>
      <w:r w:rsidRPr="007C7D59">
        <w:rPr>
          <w:rFonts w:asciiTheme="minorHAnsi" w:hAnsiTheme="minorHAnsi" w:cstheme="minorHAnsi"/>
          <w:szCs w:val="22"/>
        </w:rPr>
        <w:t>irements for installation and bo</w:t>
      </w:r>
      <w:r w:rsidR="00425E24" w:rsidRPr="007C7D59">
        <w:rPr>
          <w:rFonts w:asciiTheme="minorHAnsi" w:hAnsiTheme="minorHAnsi" w:cstheme="minorHAnsi"/>
          <w:szCs w:val="22"/>
        </w:rPr>
        <w:t xml:space="preserve">nding waterproofing to adjacent substrates, and finish materials compatibility information. </w:t>
      </w:r>
    </w:p>
    <w:p w14:paraId="0A9FA41F" w14:textId="2328B4E0" w:rsidR="00425E24" w:rsidRPr="007C7D59" w:rsidRDefault="00425E24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Include standard drawings illustrating </w:t>
      </w:r>
      <w:r w:rsidR="00E91862" w:rsidRPr="007C7D59">
        <w:rPr>
          <w:rFonts w:asciiTheme="minorHAnsi" w:hAnsiTheme="minorHAnsi" w:cstheme="minorHAnsi"/>
          <w:szCs w:val="22"/>
        </w:rPr>
        <w:t>manufacturer’s</w:t>
      </w:r>
      <w:r w:rsidRPr="007C7D59">
        <w:rPr>
          <w:rFonts w:asciiTheme="minorHAnsi" w:hAnsiTheme="minorHAnsi" w:cstheme="minorHAnsi"/>
          <w:szCs w:val="22"/>
        </w:rPr>
        <w:t xml:space="preserve"> written installation and finishing </w:t>
      </w:r>
      <w:r w:rsidR="00E91862" w:rsidRPr="007C7D59">
        <w:rPr>
          <w:rFonts w:asciiTheme="minorHAnsi" w:hAnsiTheme="minorHAnsi" w:cstheme="minorHAnsi"/>
          <w:szCs w:val="22"/>
        </w:rPr>
        <w:t>instructions</w:t>
      </w:r>
      <w:r w:rsidRPr="007C7D59">
        <w:rPr>
          <w:rFonts w:asciiTheme="minorHAnsi" w:hAnsiTheme="minorHAnsi" w:cstheme="minorHAnsi"/>
          <w:szCs w:val="22"/>
        </w:rPr>
        <w:t xml:space="preserve"> applicable to </w:t>
      </w:r>
      <w:r w:rsidR="007C7D59">
        <w:rPr>
          <w:rFonts w:asciiTheme="minorHAnsi" w:hAnsiTheme="minorHAnsi" w:cstheme="minorHAnsi"/>
          <w:szCs w:val="22"/>
        </w:rPr>
        <w:t>p</w:t>
      </w:r>
      <w:r w:rsidRPr="007C7D59">
        <w:rPr>
          <w:rFonts w:asciiTheme="minorHAnsi" w:hAnsiTheme="minorHAnsi" w:cstheme="minorHAnsi"/>
          <w:szCs w:val="22"/>
        </w:rPr>
        <w:t>roject,</w:t>
      </w:r>
      <w:r w:rsidR="004A3116" w:rsidRPr="007C7D59">
        <w:rPr>
          <w:rFonts w:asciiTheme="minorHAnsi" w:hAnsiTheme="minorHAnsi" w:cstheme="minorHAnsi"/>
          <w:szCs w:val="22"/>
        </w:rPr>
        <w:t xml:space="preserve"> including details for assembly. C</w:t>
      </w:r>
      <w:r w:rsidRPr="007C7D59">
        <w:rPr>
          <w:rFonts w:asciiTheme="minorHAnsi" w:hAnsiTheme="minorHAnsi" w:cstheme="minorHAnsi"/>
          <w:szCs w:val="22"/>
        </w:rPr>
        <w:t xml:space="preserve">oordinate with architect for finish material joints, accessories and plumbing fixture requirements. </w:t>
      </w:r>
    </w:p>
    <w:p w14:paraId="15E8BE31" w14:textId="51E176DC" w:rsidR="00425E24" w:rsidRPr="007C7D59" w:rsidRDefault="00425E24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Illustrate shower assembly and how </w:t>
      </w:r>
      <w:r w:rsidR="004A3116" w:rsidRPr="007C7D59">
        <w:rPr>
          <w:rFonts w:asciiTheme="minorHAnsi" w:hAnsiTheme="minorHAnsi" w:cstheme="minorHAnsi"/>
          <w:szCs w:val="22"/>
        </w:rPr>
        <w:t>the assembly</w:t>
      </w:r>
      <w:r w:rsidRPr="007C7D59">
        <w:rPr>
          <w:rFonts w:asciiTheme="minorHAnsi" w:hAnsiTheme="minorHAnsi" w:cstheme="minorHAnsi"/>
          <w:szCs w:val="22"/>
        </w:rPr>
        <w:t xml:space="preserve"> interface</w:t>
      </w:r>
      <w:r w:rsidR="004A3116" w:rsidRPr="007C7D59">
        <w:rPr>
          <w:rFonts w:asciiTheme="minorHAnsi" w:hAnsiTheme="minorHAnsi" w:cstheme="minorHAnsi"/>
          <w:szCs w:val="22"/>
        </w:rPr>
        <w:t>s</w:t>
      </w:r>
      <w:r w:rsidRPr="007C7D59">
        <w:rPr>
          <w:rFonts w:asciiTheme="minorHAnsi" w:hAnsiTheme="minorHAnsi" w:cstheme="minorHAnsi"/>
          <w:szCs w:val="22"/>
        </w:rPr>
        <w:t xml:space="preserve"> with other work that forms part of the shower system.</w:t>
      </w:r>
    </w:p>
    <w:p w14:paraId="471EE787" w14:textId="547FC2E1" w:rsidR="00425E24" w:rsidRPr="007C7D59" w:rsidRDefault="00425E24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Where standard</w:t>
      </w:r>
      <w:r w:rsidR="004A3116" w:rsidRPr="007C7D59">
        <w:rPr>
          <w:rFonts w:asciiTheme="minorHAnsi" w:hAnsiTheme="minorHAnsi" w:cstheme="minorHAnsi"/>
          <w:szCs w:val="22"/>
        </w:rPr>
        <w:t>s</w:t>
      </w:r>
      <w:r w:rsidRPr="007C7D59">
        <w:rPr>
          <w:rFonts w:asciiTheme="minorHAnsi" w:hAnsiTheme="minorHAnsi" w:cstheme="minorHAnsi"/>
          <w:szCs w:val="22"/>
        </w:rPr>
        <w:t xml:space="preserve"> do not address </w:t>
      </w:r>
      <w:r w:rsidR="007C7D59">
        <w:rPr>
          <w:rFonts w:asciiTheme="minorHAnsi" w:hAnsiTheme="minorHAnsi" w:cstheme="minorHAnsi"/>
          <w:szCs w:val="22"/>
        </w:rPr>
        <w:t>p</w:t>
      </w:r>
      <w:r w:rsidRPr="007C7D59">
        <w:rPr>
          <w:rFonts w:asciiTheme="minorHAnsi" w:hAnsiTheme="minorHAnsi" w:cstheme="minorHAnsi"/>
          <w:szCs w:val="22"/>
        </w:rPr>
        <w:t xml:space="preserve">roject conditions, provide shop drawings prepared for </w:t>
      </w:r>
      <w:r w:rsidR="007C7D59">
        <w:rPr>
          <w:rFonts w:asciiTheme="minorHAnsi" w:hAnsiTheme="minorHAnsi" w:cstheme="minorHAnsi"/>
          <w:szCs w:val="22"/>
        </w:rPr>
        <w:t>p</w:t>
      </w:r>
      <w:r w:rsidRPr="007C7D59">
        <w:rPr>
          <w:rFonts w:asciiTheme="minorHAnsi" w:hAnsiTheme="minorHAnsi" w:cstheme="minorHAnsi"/>
          <w:szCs w:val="22"/>
        </w:rPr>
        <w:t xml:space="preserve">roject to illustrate proposed construction. </w:t>
      </w:r>
    </w:p>
    <w:p w14:paraId="29C31C0D" w14:textId="77777777" w:rsidR="00E91862" w:rsidRPr="007C7D59" w:rsidRDefault="00E91862" w:rsidP="007C7D59">
      <w:pPr>
        <w:pStyle w:val="PR3"/>
        <w:numPr>
          <w:ilvl w:val="0"/>
          <w:numId w:val="0"/>
        </w:numPr>
        <w:ind w:left="2016"/>
        <w:rPr>
          <w:rFonts w:asciiTheme="minorHAnsi" w:hAnsiTheme="minorHAnsi" w:cstheme="minorHAnsi"/>
          <w:szCs w:val="22"/>
        </w:rPr>
      </w:pPr>
    </w:p>
    <w:p w14:paraId="51D16D25" w14:textId="77777777" w:rsidR="00247ADF" w:rsidRPr="007C7D59" w:rsidRDefault="00247ADF" w:rsidP="00C36354">
      <w:pPr>
        <w:pStyle w:val="P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b/>
          <w:szCs w:val="22"/>
        </w:rPr>
        <w:t>PRODUCTS</w:t>
      </w:r>
      <w:r w:rsidR="00B712B0" w:rsidRPr="007C7D59">
        <w:rPr>
          <w:rFonts w:asciiTheme="minorHAnsi" w:hAnsiTheme="minorHAnsi" w:cstheme="minorHAnsi"/>
          <w:szCs w:val="22"/>
        </w:rPr>
        <w:t xml:space="preserve"> </w:t>
      </w:r>
    </w:p>
    <w:p w14:paraId="3106EEDA" w14:textId="50F41235" w:rsidR="00CC32B6" w:rsidRPr="007C7D59" w:rsidRDefault="007C7D59" w:rsidP="007C7D59">
      <w:pPr>
        <w:pStyle w:val="AR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MANUFACTURER</w:t>
      </w:r>
    </w:p>
    <w:p w14:paraId="720601C6" w14:textId="2A34AD4F" w:rsidR="00CC32B6" w:rsidRPr="007C7D59" w:rsidRDefault="00CC32B6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Acceptable Manufacturer: Noble </w:t>
      </w:r>
      <w:r w:rsidR="00E91862" w:rsidRPr="007C7D59">
        <w:rPr>
          <w:rFonts w:asciiTheme="minorHAnsi" w:hAnsiTheme="minorHAnsi" w:cstheme="minorHAnsi"/>
          <w:szCs w:val="22"/>
        </w:rPr>
        <w:t>Manufacturing</w:t>
      </w:r>
      <w:r w:rsidRPr="007C7D59">
        <w:rPr>
          <w:rFonts w:asciiTheme="minorHAnsi" w:hAnsiTheme="minorHAnsi" w:cstheme="minorHAnsi"/>
          <w:szCs w:val="22"/>
        </w:rPr>
        <w:t xml:space="preserve"> LLC., 7300 Enterprise Drive, Spring Lake, MI 49456 TEL: 800.878.5788 FAX: </w:t>
      </w:r>
      <w:r w:rsidR="00E91862" w:rsidRPr="007C7D59">
        <w:rPr>
          <w:rFonts w:asciiTheme="minorHAnsi" w:hAnsiTheme="minorHAnsi" w:cstheme="minorHAnsi"/>
          <w:szCs w:val="22"/>
        </w:rPr>
        <w:t>231.799.8850</w:t>
      </w:r>
      <w:r w:rsidRPr="007C7D59">
        <w:rPr>
          <w:rFonts w:asciiTheme="minorHAnsi" w:hAnsiTheme="minorHAnsi" w:cstheme="minorHAnsi"/>
          <w:szCs w:val="22"/>
        </w:rPr>
        <w:t xml:space="preserve"> Email:info@noblecompany.com </w:t>
      </w:r>
      <w:r w:rsidR="00E91862" w:rsidRPr="007C7D59">
        <w:rPr>
          <w:rFonts w:asciiTheme="minorHAnsi" w:hAnsiTheme="minorHAnsi" w:cstheme="minorHAnsi"/>
          <w:szCs w:val="22"/>
        </w:rPr>
        <w:t xml:space="preserve">                                 </w:t>
      </w:r>
      <w:r w:rsidRPr="007C7D59">
        <w:rPr>
          <w:rFonts w:asciiTheme="minorHAnsi" w:hAnsiTheme="minorHAnsi" w:cstheme="minorHAnsi"/>
          <w:szCs w:val="22"/>
        </w:rPr>
        <w:t xml:space="preserve"> WEB: </w:t>
      </w:r>
      <w:hyperlink r:id="rId10" w:history="1">
        <w:r w:rsidRPr="007C7D59">
          <w:rPr>
            <w:rStyle w:val="Hyperlink"/>
            <w:rFonts w:asciiTheme="minorHAnsi" w:hAnsiTheme="minorHAnsi" w:cstheme="minorHAnsi"/>
            <w:szCs w:val="22"/>
          </w:rPr>
          <w:t>www.noblecompany.com</w:t>
        </w:r>
      </w:hyperlink>
    </w:p>
    <w:p w14:paraId="31657721" w14:textId="3D2531DA" w:rsidR="00CC32B6" w:rsidRPr="007C7D59" w:rsidRDefault="00CC32B6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Substitutions: Not Permitted </w:t>
      </w:r>
    </w:p>
    <w:p w14:paraId="622BB282" w14:textId="61066E77" w:rsidR="00364B92" w:rsidRPr="007C7D59" w:rsidRDefault="00364B92" w:rsidP="007C7D59">
      <w:pPr>
        <w:pStyle w:val="PR1"/>
        <w:tabs>
          <w:tab w:val="left" w:pos="1476"/>
        </w:tabs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lastRenderedPageBreak/>
        <w:t>Requests for substitutions will be considered in accordance with provisions of Section 01</w:t>
      </w:r>
      <w:r w:rsidR="00A45F15" w:rsidRPr="007C7D59">
        <w:rPr>
          <w:rFonts w:asciiTheme="minorHAnsi" w:hAnsiTheme="minorHAnsi" w:cstheme="minorHAnsi"/>
          <w:szCs w:val="22"/>
        </w:rPr>
        <w:t xml:space="preserve"> </w:t>
      </w:r>
      <w:r w:rsidRPr="007C7D59">
        <w:rPr>
          <w:rFonts w:asciiTheme="minorHAnsi" w:hAnsiTheme="minorHAnsi" w:cstheme="minorHAnsi"/>
          <w:szCs w:val="22"/>
        </w:rPr>
        <w:t>600</w:t>
      </w:r>
      <w:r w:rsidR="00A45F15" w:rsidRPr="007C7D59">
        <w:rPr>
          <w:rFonts w:asciiTheme="minorHAnsi" w:hAnsiTheme="minorHAnsi" w:cstheme="minorHAnsi"/>
          <w:szCs w:val="22"/>
        </w:rPr>
        <w:t>0</w:t>
      </w:r>
    </w:p>
    <w:p w14:paraId="47358C7D" w14:textId="505CFC3A" w:rsidR="00364B92" w:rsidRPr="007C7D59" w:rsidRDefault="00364B92" w:rsidP="007C7D59">
      <w:pPr>
        <w:pStyle w:val="AR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Prefabricated Sloped Shower Base: Noble Company ProBase II</w:t>
      </w:r>
    </w:p>
    <w:p w14:paraId="0C68B2D7" w14:textId="12019BF5" w:rsidR="00222D63" w:rsidRPr="007C7D59" w:rsidRDefault="00364B92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Shower Base: sloped composite, made from high-strength layer of polypropylene honeycomb </w:t>
      </w:r>
      <w:r w:rsidR="004A3116" w:rsidRPr="007C7D59">
        <w:rPr>
          <w:rFonts w:asciiTheme="minorHAnsi" w:hAnsiTheme="minorHAnsi" w:cstheme="minorHAnsi"/>
          <w:szCs w:val="22"/>
        </w:rPr>
        <w:t xml:space="preserve">and </w:t>
      </w:r>
      <w:r w:rsidRPr="007C7D59">
        <w:rPr>
          <w:rFonts w:asciiTheme="minorHAnsi" w:hAnsiTheme="minorHAnsi" w:cstheme="minorHAnsi"/>
          <w:szCs w:val="22"/>
        </w:rPr>
        <w:t xml:space="preserve"> </w:t>
      </w:r>
      <w:r w:rsidR="00222D63" w:rsidRPr="007C7D59">
        <w:rPr>
          <w:rFonts w:asciiTheme="minorHAnsi" w:hAnsiTheme="minorHAnsi" w:cstheme="minorHAnsi"/>
          <w:szCs w:val="22"/>
        </w:rPr>
        <w:t xml:space="preserve">high density </w:t>
      </w:r>
      <w:r w:rsidR="004A3116" w:rsidRPr="007C7D59">
        <w:rPr>
          <w:rFonts w:asciiTheme="minorHAnsi" w:hAnsiTheme="minorHAnsi" w:cstheme="minorHAnsi"/>
          <w:szCs w:val="22"/>
        </w:rPr>
        <w:t>expanded polystyrene (EPS)</w:t>
      </w:r>
    </w:p>
    <w:p w14:paraId="2BD6B1B3" w14:textId="189B66E5" w:rsidR="00222D63" w:rsidRPr="007C7D59" w:rsidRDefault="00A45F1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****NOTE</w:t>
      </w:r>
      <w:r w:rsidR="00222D63" w:rsidRPr="007C7D59">
        <w:rPr>
          <w:rFonts w:asciiTheme="minorHAnsi" w:hAnsiTheme="minorHAnsi" w:cstheme="minorHAnsi"/>
          <w:szCs w:val="22"/>
        </w:rPr>
        <w:t xml:space="preserve"> TO SPECIFIER**** Delete style not required</w:t>
      </w:r>
    </w:p>
    <w:p w14:paraId="05B0BF20" w14:textId="7CCD0B1C" w:rsidR="00222D63" w:rsidRPr="007C7D59" w:rsidRDefault="00222D63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Single slope for use with Noble Company Freestyle Linear Drain</w:t>
      </w:r>
    </w:p>
    <w:p w14:paraId="68A0D30A" w14:textId="574D444B" w:rsidR="00222D63" w:rsidRPr="007C7D59" w:rsidRDefault="00222D63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Multi-Pitch slope for use with Noble Company </w:t>
      </w:r>
      <w:r w:rsidR="00A45F15" w:rsidRPr="007C7D59">
        <w:rPr>
          <w:rFonts w:asciiTheme="minorHAnsi" w:hAnsiTheme="minorHAnsi" w:cstheme="minorHAnsi"/>
          <w:szCs w:val="22"/>
        </w:rPr>
        <w:t>Freestyle Thin-Bed Drain</w:t>
      </w:r>
    </w:p>
    <w:p w14:paraId="5CF05C31" w14:textId="084444C2" w:rsidR="00B712B0" w:rsidRPr="007C7D59" w:rsidRDefault="00B712B0" w:rsidP="007C7D59">
      <w:pPr>
        <w:pStyle w:val="ART"/>
        <w:numPr>
          <w:ilvl w:val="0"/>
          <w:numId w:val="0"/>
        </w:numPr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</w:p>
    <w:p w14:paraId="5578E3EF" w14:textId="44FF0006" w:rsidR="00222D63" w:rsidRPr="007C7D59" w:rsidRDefault="00222D63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****NOTE TO SPECIFIER**** Delete size not required</w:t>
      </w:r>
    </w:p>
    <w:p w14:paraId="62C8B189" w14:textId="5A464DF3" w:rsidR="004A3116" w:rsidRPr="007C7D59" w:rsidRDefault="004A3116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Size: 32” by 60” single slope [center drain][end drain]</w:t>
      </w:r>
    </w:p>
    <w:p w14:paraId="53540B67" w14:textId="6DAD8EB7" w:rsidR="004A3116" w:rsidRPr="007C7D59" w:rsidRDefault="004A3116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Size 64” by 64” single slope [center drain][end drain]</w:t>
      </w:r>
    </w:p>
    <w:p w14:paraId="19CD3CA4" w14:textId="5073B475" w:rsidR="00222D63" w:rsidRPr="007C7D59" w:rsidRDefault="00222D63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Size: 32” by 60”</w:t>
      </w:r>
      <w:r w:rsidR="006F6578" w:rsidRPr="007C7D59">
        <w:rPr>
          <w:rFonts w:asciiTheme="minorHAnsi" w:hAnsiTheme="minorHAnsi" w:cstheme="minorHAnsi"/>
          <w:szCs w:val="22"/>
        </w:rPr>
        <w:t xml:space="preserve"> </w:t>
      </w:r>
      <w:r w:rsidR="000239BA" w:rsidRPr="007C7D59">
        <w:rPr>
          <w:rFonts w:asciiTheme="minorHAnsi" w:hAnsiTheme="minorHAnsi" w:cstheme="minorHAnsi"/>
          <w:szCs w:val="22"/>
        </w:rPr>
        <w:t xml:space="preserve">multi-pitch </w:t>
      </w:r>
      <w:r w:rsidR="006F6578" w:rsidRPr="007C7D59">
        <w:rPr>
          <w:rFonts w:asciiTheme="minorHAnsi" w:hAnsiTheme="minorHAnsi" w:cstheme="minorHAnsi"/>
          <w:szCs w:val="22"/>
        </w:rPr>
        <w:t>[center drain][end drain]</w:t>
      </w:r>
    </w:p>
    <w:p w14:paraId="0C407E82" w14:textId="44C79AC0" w:rsidR="00222D63" w:rsidRPr="007C7D59" w:rsidRDefault="00222D63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Size: </w:t>
      </w:r>
      <w:r w:rsidR="006F6578" w:rsidRPr="007C7D59">
        <w:rPr>
          <w:rFonts w:asciiTheme="minorHAnsi" w:hAnsiTheme="minorHAnsi" w:cstheme="minorHAnsi"/>
          <w:szCs w:val="22"/>
        </w:rPr>
        <w:t>48</w:t>
      </w:r>
      <w:r w:rsidRPr="007C7D59">
        <w:rPr>
          <w:rFonts w:asciiTheme="minorHAnsi" w:hAnsiTheme="minorHAnsi" w:cstheme="minorHAnsi"/>
          <w:szCs w:val="22"/>
        </w:rPr>
        <w:t xml:space="preserve">” by </w:t>
      </w:r>
      <w:r w:rsidR="006F6578" w:rsidRPr="007C7D59">
        <w:rPr>
          <w:rFonts w:asciiTheme="minorHAnsi" w:hAnsiTheme="minorHAnsi" w:cstheme="minorHAnsi"/>
          <w:szCs w:val="22"/>
        </w:rPr>
        <w:t>48</w:t>
      </w:r>
      <w:r w:rsidRPr="007C7D59">
        <w:rPr>
          <w:rFonts w:asciiTheme="minorHAnsi" w:hAnsiTheme="minorHAnsi" w:cstheme="minorHAnsi"/>
          <w:szCs w:val="22"/>
        </w:rPr>
        <w:t>”</w:t>
      </w:r>
      <w:r w:rsidR="000239BA" w:rsidRPr="007C7D59">
        <w:rPr>
          <w:rFonts w:asciiTheme="minorHAnsi" w:hAnsiTheme="minorHAnsi" w:cstheme="minorHAnsi"/>
          <w:szCs w:val="22"/>
        </w:rPr>
        <w:t xml:space="preserve"> multi-pitch </w:t>
      </w:r>
      <w:r w:rsidR="006F6578" w:rsidRPr="007C7D59">
        <w:rPr>
          <w:rFonts w:asciiTheme="minorHAnsi" w:hAnsiTheme="minorHAnsi" w:cstheme="minorHAnsi"/>
          <w:szCs w:val="22"/>
        </w:rPr>
        <w:t>[center drain][end drain]</w:t>
      </w:r>
    </w:p>
    <w:p w14:paraId="5F3CCEFD" w14:textId="59B9B7A8" w:rsidR="006F6578" w:rsidRPr="007C7D59" w:rsidRDefault="006F6578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Size 72” by 72”</w:t>
      </w:r>
      <w:r w:rsidR="000239BA" w:rsidRPr="007C7D59">
        <w:rPr>
          <w:rFonts w:asciiTheme="minorHAnsi" w:hAnsiTheme="minorHAnsi" w:cstheme="minorHAnsi"/>
          <w:szCs w:val="22"/>
        </w:rPr>
        <w:t xml:space="preserve"> multi-pitch</w:t>
      </w:r>
      <w:r w:rsidRPr="007C7D59">
        <w:rPr>
          <w:rFonts w:asciiTheme="minorHAnsi" w:hAnsiTheme="minorHAnsi" w:cstheme="minorHAnsi"/>
          <w:szCs w:val="22"/>
        </w:rPr>
        <w:t xml:space="preserve"> [center drain][end drain]</w:t>
      </w:r>
    </w:p>
    <w:p w14:paraId="7CBB9C67" w14:textId="77777777" w:rsidR="000239BA" w:rsidRPr="007C7D59" w:rsidRDefault="000239BA" w:rsidP="000239BA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CUSTOM SIZES AVAILABLE MIN. QUANTITY 50 pieces</w:t>
      </w:r>
    </w:p>
    <w:p w14:paraId="7AC54381" w14:textId="77777777" w:rsidR="000239BA" w:rsidRPr="007C7D59" w:rsidRDefault="000239BA" w:rsidP="007C7D59">
      <w:pPr>
        <w:pStyle w:val="PR2"/>
        <w:numPr>
          <w:ilvl w:val="0"/>
          <w:numId w:val="0"/>
        </w:numPr>
        <w:ind w:left="1440"/>
        <w:rPr>
          <w:rFonts w:asciiTheme="minorHAnsi" w:hAnsiTheme="minorHAnsi" w:cstheme="minorHAnsi"/>
          <w:szCs w:val="22"/>
        </w:rPr>
      </w:pPr>
    </w:p>
    <w:p w14:paraId="1CC72567" w14:textId="77777777" w:rsidR="00A45F15" w:rsidRPr="007C7D59" w:rsidRDefault="00A45F15" w:rsidP="007C7D59">
      <w:pPr>
        <w:pStyle w:val="PR2"/>
        <w:numPr>
          <w:ilvl w:val="0"/>
          <w:numId w:val="0"/>
        </w:numPr>
        <w:ind w:left="1440"/>
        <w:rPr>
          <w:rFonts w:asciiTheme="minorHAnsi" w:hAnsiTheme="minorHAnsi" w:cstheme="minorHAnsi"/>
          <w:szCs w:val="22"/>
        </w:rPr>
      </w:pPr>
    </w:p>
    <w:p w14:paraId="4D5733C2" w14:textId="77777777" w:rsidR="00364B92" w:rsidRPr="007C7D59" w:rsidRDefault="00364B92" w:rsidP="00364B92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Performance:</w:t>
      </w:r>
    </w:p>
    <w:p w14:paraId="592AF30C" w14:textId="77777777" w:rsidR="000239BA" w:rsidRPr="007C7D59" w:rsidRDefault="000239BA" w:rsidP="000239BA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Falling Ball Indentation in accordance with </w:t>
      </w:r>
      <w:commentRangeStart w:id="3"/>
      <w:r w:rsidRPr="007C7D59">
        <w:rPr>
          <w:rFonts w:asciiTheme="minorHAnsi" w:hAnsiTheme="minorHAnsi" w:cstheme="minorHAnsi"/>
          <w:szCs w:val="22"/>
        </w:rPr>
        <w:t>ASTM D2394 Section 18</w:t>
      </w:r>
      <w:commentRangeEnd w:id="3"/>
      <w:r w:rsidRPr="007C7D59">
        <w:rPr>
          <w:rStyle w:val="CommentReference"/>
          <w:rFonts w:asciiTheme="minorHAnsi" w:hAnsiTheme="minorHAnsi" w:cstheme="minorHAnsi"/>
          <w:sz w:val="22"/>
          <w:szCs w:val="22"/>
        </w:rPr>
        <w:commentReference w:id="3"/>
      </w:r>
      <w:r w:rsidRPr="007C7D59">
        <w:rPr>
          <w:rFonts w:asciiTheme="minorHAnsi" w:hAnsiTheme="minorHAnsi" w:cstheme="minorHAnsi"/>
          <w:szCs w:val="22"/>
        </w:rPr>
        <w:t>. Max .030 @ 48”</w:t>
      </w:r>
    </w:p>
    <w:p w14:paraId="1B3A5695" w14:textId="77777777" w:rsidR="000239BA" w:rsidRPr="007C7D59" w:rsidRDefault="000239BA" w:rsidP="007C7D59">
      <w:pPr>
        <w:pStyle w:val="PR2"/>
        <w:numPr>
          <w:ilvl w:val="0"/>
          <w:numId w:val="0"/>
        </w:numPr>
        <w:ind w:left="1440"/>
        <w:rPr>
          <w:rFonts w:asciiTheme="minorHAnsi" w:hAnsiTheme="minorHAnsi" w:cstheme="minorHAnsi"/>
          <w:szCs w:val="22"/>
        </w:rPr>
      </w:pPr>
    </w:p>
    <w:p w14:paraId="256974D1" w14:textId="0FFDA1C7" w:rsidR="00364B92" w:rsidRPr="007C7D59" w:rsidRDefault="00364B92" w:rsidP="00364B92">
      <w:pPr>
        <w:pStyle w:val="PR2"/>
        <w:spacing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Compressive Strength (Bare Honeycomb):  ASTM C365, </w:t>
      </w:r>
      <w:r w:rsidR="00A91DC6">
        <w:rPr>
          <w:rFonts w:asciiTheme="minorHAnsi" w:hAnsiTheme="minorHAnsi" w:cstheme="minorHAnsi"/>
          <w:szCs w:val="22"/>
        </w:rPr>
        <w:t xml:space="preserve">Min. </w:t>
      </w:r>
      <w:commentRangeStart w:id="4"/>
      <w:r w:rsidR="00A91DC6" w:rsidRPr="007C7D59">
        <w:rPr>
          <w:rFonts w:asciiTheme="minorHAnsi" w:hAnsiTheme="minorHAnsi" w:cstheme="minorHAnsi"/>
          <w:szCs w:val="22"/>
        </w:rPr>
        <w:t>2</w:t>
      </w:r>
      <w:r w:rsidR="00AC03FF">
        <w:rPr>
          <w:rFonts w:asciiTheme="minorHAnsi" w:hAnsiTheme="minorHAnsi" w:cstheme="minorHAnsi"/>
          <w:szCs w:val="22"/>
        </w:rPr>
        <w:t>35</w:t>
      </w:r>
      <w:r w:rsidR="00A91DC6" w:rsidRPr="007C7D59">
        <w:rPr>
          <w:rFonts w:asciiTheme="minorHAnsi" w:hAnsiTheme="minorHAnsi" w:cstheme="minorHAnsi"/>
          <w:szCs w:val="22"/>
        </w:rPr>
        <w:t xml:space="preserve"> </w:t>
      </w:r>
      <w:r w:rsidRPr="007C7D59">
        <w:rPr>
          <w:rFonts w:asciiTheme="minorHAnsi" w:hAnsiTheme="minorHAnsi" w:cstheme="minorHAnsi"/>
          <w:szCs w:val="22"/>
        </w:rPr>
        <w:t>psi</w:t>
      </w:r>
      <w:commentRangeEnd w:id="4"/>
      <w:r w:rsidRPr="007C7D59">
        <w:rPr>
          <w:rStyle w:val="CommentReference"/>
          <w:rFonts w:asciiTheme="minorHAnsi" w:hAnsiTheme="minorHAnsi" w:cstheme="minorHAnsi"/>
          <w:sz w:val="22"/>
          <w:szCs w:val="22"/>
        </w:rPr>
        <w:commentReference w:id="4"/>
      </w:r>
    </w:p>
    <w:p w14:paraId="59B33983" w14:textId="2D8A1935" w:rsidR="00364B92" w:rsidRPr="007C7D59" w:rsidRDefault="00364B92" w:rsidP="00364B92">
      <w:pPr>
        <w:pStyle w:val="PR2"/>
        <w:spacing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Slope: </w:t>
      </w:r>
      <w:r w:rsidR="000239BA" w:rsidRPr="007C7D59">
        <w:rPr>
          <w:rFonts w:asciiTheme="minorHAnsi" w:hAnsiTheme="minorHAnsi" w:cstheme="minorHAnsi"/>
          <w:szCs w:val="22"/>
        </w:rPr>
        <w:t>min.</w:t>
      </w:r>
      <w:r w:rsidRPr="007C7D59">
        <w:rPr>
          <w:rFonts w:asciiTheme="minorHAnsi" w:hAnsiTheme="minorHAnsi" w:cstheme="minorHAnsi"/>
          <w:szCs w:val="22"/>
        </w:rPr>
        <w:t xml:space="preserve"> 1/4 inch/ft. to drain location</w:t>
      </w:r>
      <w:r w:rsidR="000239BA" w:rsidRPr="007C7D59">
        <w:rPr>
          <w:rFonts w:asciiTheme="minorHAnsi" w:hAnsiTheme="minorHAnsi" w:cstheme="minorHAnsi"/>
          <w:szCs w:val="22"/>
        </w:rPr>
        <w:t xml:space="preserve"> from all corners and edges</w:t>
      </w:r>
    </w:p>
    <w:p w14:paraId="7AB6E4EA" w14:textId="77777777" w:rsidR="00222D63" w:rsidRPr="007C7D59" w:rsidRDefault="00222D63" w:rsidP="007C7D59">
      <w:pPr>
        <w:pStyle w:val="PR2"/>
        <w:numPr>
          <w:ilvl w:val="0"/>
          <w:numId w:val="0"/>
        </w:numPr>
        <w:ind w:left="1440"/>
        <w:rPr>
          <w:rFonts w:asciiTheme="minorHAnsi" w:hAnsiTheme="minorHAnsi" w:cstheme="minorHAnsi"/>
          <w:szCs w:val="22"/>
        </w:rPr>
      </w:pPr>
    </w:p>
    <w:p w14:paraId="7E8AB7A3" w14:textId="4E2BB720" w:rsidR="00247ADF" w:rsidRPr="007C7D59" w:rsidRDefault="00222D63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Sloped Shower Base System Accessories</w:t>
      </w:r>
    </w:p>
    <w:p w14:paraId="51598A97" w14:textId="2AD65937" w:rsidR="00222D63" w:rsidRPr="007C7D59" w:rsidRDefault="002B1EA6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Noble </w:t>
      </w:r>
      <w:r w:rsidR="00A45F15" w:rsidRPr="007C7D59">
        <w:rPr>
          <w:rFonts w:asciiTheme="minorHAnsi" w:hAnsiTheme="minorHAnsi" w:cstheme="minorHAnsi"/>
          <w:szCs w:val="22"/>
        </w:rPr>
        <w:t xml:space="preserve">Solid </w:t>
      </w:r>
      <w:r w:rsidRPr="007C7D59">
        <w:rPr>
          <w:rFonts w:asciiTheme="minorHAnsi" w:hAnsiTheme="minorHAnsi" w:cstheme="minorHAnsi"/>
          <w:szCs w:val="22"/>
        </w:rPr>
        <w:t xml:space="preserve">Curb </w:t>
      </w:r>
    </w:p>
    <w:p w14:paraId="2F582EF8" w14:textId="5C82AB31" w:rsidR="005C44BD" w:rsidRPr="007C7D59" w:rsidRDefault="002B1EA6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Preformed solid EPS waterproof curb with acrylic polymer finish</w:t>
      </w:r>
    </w:p>
    <w:p w14:paraId="634FAB8D" w14:textId="6389718F" w:rsidR="00A45F15" w:rsidRPr="007C7D59" w:rsidRDefault="00A45F1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****NOTE TO SPECIFIER **** Delete size not required</w:t>
      </w:r>
    </w:p>
    <w:p w14:paraId="027527ED" w14:textId="60982466" w:rsidR="00A45F15" w:rsidRPr="007C7D59" w:rsidRDefault="00A45F1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#3001 Size 5 1/8” x 4 ½” x  3’ long</w:t>
      </w:r>
    </w:p>
    <w:p w14:paraId="7C799D65" w14:textId="0FD86448" w:rsidR="00A45F15" w:rsidRPr="007C7D59" w:rsidRDefault="00A45F1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#3002 Size 5 1/8” x 4 ½” x  4’long</w:t>
      </w:r>
    </w:p>
    <w:p w14:paraId="7B8BD72C" w14:textId="36BD7E5F" w:rsidR="00A45F15" w:rsidRPr="007C7D59" w:rsidRDefault="00A45F1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#3003 Size 5 1/8” x 4 ½” x  5’ long </w:t>
      </w:r>
    </w:p>
    <w:p w14:paraId="20FFD10A" w14:textId="049D1E87" w:rsidR="000239BA" w:rsidRPr="007C7D59" w:rsidRDefault="007C7D59" w:rsidP="000239BA">
      <w:pPr>
        <w:pStyle w:val="PR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#3011</w:t>
      </w:r>
      <w:r w:rsidR="000239BA" w:rsidRPr="007C7D59">
        <w:rPr>
          <w:rFonts w:asciiTheme="minorHAnsi" w:hAnsiTheme="minorHAnsi" w:cstheme="minorHAnsi"/>
          <w:szCs w:val="22"/>
        </w:rPr>
        <w:t xml:space="preserve"> Size 5 1/8” x 4 ½” x  6’ long </w:t>
      </w:r>
    </w:p>
    <w:p w14:paraId="273E6D9C" w14:textId="3397D3A1" w:rsidR="000239BA" w:rsidRPr="007C7D59" w:rsidRDefault="000239BA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CUSTOM SIZES AVAILABLE MIN. QUANTITY 50 pieces</w:t>
      </w:r>
    </w:p>
    <w:p w14:paraId="1BEE6B8B" w14:textId="3DE5EB55" w:rsidR="005C44BD" w:rsidRPr="007C7D59" w:rsidRDefault="005C44BD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Shower Accessories</w:t>
      </w:r>
    </w:p>
    <w:p w14:paraId="6EE763A0" w14:textId="05291B85" w:rsidR="005C44BD" w:rsidRPr="007C7D59" w:rsidRDefault="005C44BD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Noble Niches: Wall shelving made of </w:t>
      </w:r>
      <w:r w:rsidR="003E7B05" w:rsidRPr="007C7D59">
        <w:rPr>
          <w:rFonts w:asciiTheme="minorHAnsi" w:hAnsiTheme="minorHAnsi" w:cstheme="minorHAnsi"/>
          <w:szCs w:val="22"/>
        </w:rPr>
        <w:t xml:space="preserve">high density extruded polystyrene with </w:t>
      </w:r>
      <w:r w:rsidR="000239BA" w:rsidRPr="007C7D59">
        <w:rPr>
          <w:rFonts w:asciiTheme="minorHAnsi" w:hAnsiTheme="minorHAnsi" w:cstheme="minorHAnsi"/>
          <w:szCs w:val="22"/>
        </w:rPr>
        <w:t>acrylic polymer finish.</w:t>
      </w:r>
    </w:p>
    <w:p w14:paraId="1EA5CBCB" w14:textId="501997B3" w:rsidR="00A45F15" w:rsidRPr="007C7D59" w:rsidRDefault="00A45F1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****NOTE TO SPECIFIER**** Delete niche not required</w:t>
      </w:r>
    </w:p>
    <w:p w14:paraId="68E7E773" w14:textId="1CE82850" w:rsidR="00415D35" w:rsidRPr="007C7D59" w:rsidRDefault="00415D3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All niches are 4” deep</w:t>
      </w:r>
    </w:p>
    <w:p w14:paraId="5987F6F2" w14:textId="130D738D" w:rsidR="00A45F1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#278 Spice Rack 2-internal compartments 6” x 12”</w:t>
      </w:r>
    </w:p>
    <w:p w14:paraId="0616A7EB" w14:textId="72102413" w:rsidR="00415D3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#301 Square 1-internal compartment 12” x 12”</w:t>
      </w:r>
    </w:p>
    <w:p w14:paraId="7044F232" w14:textId="56C544A9" w:rsidR="00415D3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lastRenderedPageBreak/>
        <w:t>#302 Peaked 1-triangular topped compartment 20” x 12”</w:t>
      </w:r>
    </w:p>
    <w:p w14:paraId="115F3ACA" w14:textId="0030325C" w:rsidR="00415D3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#2885 Double Square 2-internal compartments 12” x 12”</w:t>
      </w:r>
    </w:p>
    <w:p w14:paraId="5408AA6B" w14:textId="1AA8D040" w:rsidR="00415D3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#303 Wide Arch Combo 1-semi-circle topped compartment 11 1/4” x 12”  </w:t>
      </w:r>
      <w:r w:rsidR="007C7D59">
        <w:rPr>
          <w:rFonts w:asciiTheme="minorHAnsi" w:hAnsiTheme="minorHAnsi" w:cstheme="minorHAnsi"/>
          <w:szCs w:val="22"/>
        </w:rPr>
        <w:br/>
      </w:r>
      <w:r w:rsidRPr="007C7D59">
        <w:rPr>
          <w:rFonts w:asciiTheme="minorHAnsi" w:hAnsiTheme="minorHAnsi" w:cstheme="minorHAnsi"/>
          <w:szCs w:val="22"/>
        </w:rPr>
        <w:t>1-rectangle compartment below 6” x 12”</w:t>
      </w:r>
    </w:p>
    <w:p w14:paraId="5D36E8AC" w14:textId="5949EB5C" w:rsidR="00415D3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#304 Wide Combo 1-square compartment 12” x 12” 1-rectangle compartment </w:t>
      </w:r>
      <w:r w:rsidR="007C7D59">
        <w:rPr>
          <w:rFonts w:asciiTheme="minorHAnsi" w:hAnsiTheme="minorHAnsi" w:cstheme="minorHAnsi"/>
          <w:szCs w:val="22"/>
        </w:rPr>
        <w:br/>
      </w:r>
      <w:r w:rsidRPr="007C7D59">
        <w:rPr>
          <w:rFonts w:asciiTheme="minorHAnsi" w:hAnsiTheme="minorHAnsi" w:cstheme="minorHAnsi"/>
          <w:szCs w:val="22"/>
        </w:rPr>
        <w:t>6” x 12”</w:t>
      </w:r>
    </w:p>
    <w:p w14:paraId="45F42451" w14:textId="20900E49" w:rsidR="00415D3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#314 Rectangular (adjustable shelf) 20” x 12” shelf is 1 3/8” width</w:t>
      </w:r>
    </w:p>
    <w:p w14:paraId="67F441E0" w14:textId="46DD7381" w:rsidR="00415D35" w:rsidRPr="007C7D59" w:rsidRDefault="00415D3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#305 Narrow Combo 1-rectangular top compartment 12” x 6” 1-lower square compartment 6” x 6” </w:t>
      </w:r>
    </w:p>
    <w:p w14:paraId="2FC20BEC" w14:textId="4F038F83" w:rsidR="00415D35" w:rsidRPr="007C7D59" w:rsidRDefault="00415D35" w:rsidP="00415D35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#306 Narrow Arch Combo 1-semi-circle topped compartment 11 1/4” x 6”       </w:t>
      </w:r>
      <w:r w:rsidR="009A649F" w:rsidRPr="007C7D59">
        <w:rPr>
          <w:rFonts w:asciiTheme="minorHAnsi" w:hAnsiTheme="minorHAnsi" w:cstheme="minorHAnsi"/>
          <w:szCs w:val="22"/>
        </w:rPr>
        <w:t xml:space="preserve"> </w:t>
      </w:r>
      <w:r w:rsidRPr="007C7D59">
        <w:rPr>
          <w:rFonts w:asciiTheme="minorHAnsi" w:hAnsiTheme="minorHAnsi" w:cstheme="minorHAnsi"/>
          <w:szCs w:val="22"/>
        </w:rPr>
        <w:t xml:space="preserve">    1-square compartment below 6” x 6”</w:t>
      </w:r>
    </w:p>
    <w:p w14:paraId="2BD1324A" w14:textId="06B7DA2E" w:rsidR="00415D35" w:rsidRPr="007C7D59" w:rsidRDefault="00415D35" w:rsidP="00415D35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#308 Soap 1-</w:t>
      </w:r>
      <w:r w:rsidR="009A649F" w:rsidRPr="007C7D59">
        <w:rPr>
          <w:rFonts w:asciiTheme="minorHAnsi" w:hAnsiTheme="minorHAnsi" w:cstheme="minorHAnsi"/>
          <w:szCs w:val="22"/>
        </w:rPr>
        <w:t>square compartment 6” x 6”</w:t>
      </w:r>
    </w:p>
    <w:p w14:paraId="5639BFFF" w14:textId="5F3CC25F" w:rsidR="009A649F" w:rsidRPr="007C7D59" w:rsidRDefault="009A649F" w:rsidP="00415D35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#2942 31 ½ Tall (2 adjustable shelves) 1-rectagular compartment 29 ¼” x 12”</w:t>
      </w:r>
    </w:p>
    <w:p w14:paraId="38A4F82D" w14:textId="49CB65A3" w:rsidR="00415D35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 2943 4’ Tall (3 adjustable shelves) 1-rectangular compartment 45 ¾” x 12”</w:t>
      </w:r>
    </w:p>
    <w:p w14:paraId="1B070578" w14:textId="49CF45EB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#2781 4-Shelf Corner 4-rectangular compartments 14 ½” x 6”</w:t>
      </w:r>
    </w:p>
    <w:p w14:paraId="6AE40CE3" w14:textId="3B18BBBB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#2782 2-Shelf Corner 2 rectangular compartments 14 ½” x 6” </w:t>
      </w:r>
    </w:p>
    <w:p w14:paraId="3EE6D8D0" w14:textId="7C4A81AE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CUSTOM SIZES AVAILABLE MIN. QUANTITY 50 pieces</w:t>
      </w:r>
    </w:p>
    <w:p w14:paraId="4394B60C" w14:textId="77777777" w:rsidR="009A649F" w:rsidRPr="007C7D59" w:rsidRDefault="009A649F" w:rsidP="007C7D59">
      <w:pPr>
        <w:pStyle w:val="PR3"/>
        <w:numPr>
          <w:ilvl w:val="0"/>
          <w:numId w:val="0"/>
        </w:numPr>
        <w:ind w:left="2016"/>
        <w:rPr>
          <w:rFonts w:asciiTheme="minorHAnsi" w:hAnsiTheme="minorHAnsi" w:cstheme="minorHAnsi"/>
          <w:szCs w:val="22"/>
        </w:rPr>
      </w:pPr>
    </w:p>
    <w:p w14:paraId="45523D79" w14:textId="0D9445AD" w:rsidR="003E7B05" w:rsidRPr="007C7D59" w:rsidRDefault="003E7B0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Noble Benches: Benches made of high density </w:t>
      </w:r>
      <w:r w:rsidR="003515DA">
        <w:rPr>
          <w:rFonts w:asciiTheme="minorHAnsi" w:hAnsiTheme="minorHAnsi" w:cstheme="minorHAnsi"/>
          <w:szCs w:val="22"/>
        </w:rPr>
        <w:t>EPS</w:t>
      </w:r>
      <w:r w:rsidRPr="007C7D59">
        <w:rPr>
          <w:rFonts w:asciiTheme="minorHAnsi" w:hAnsiTheme="minorHAnsi" w:cstheme="minorHAnsi"/>
          <w:szCs w:val="22"/>
        </w:rPr>
        <w:t xml:space="preserve"> with </w:t>
      </w:r>
      <w:r w:rsidR="000239BA" w:rsidRPr="007C7D59">
        <w:rPr>
          <w:rFonts w:asciiTheme="minorHAnsi" w:hAnsiTheme="minorHAnsi" w:cstheme="minorHAnsi"/>
          <w:szCs w:val="22"/>
        </w:rPr>
        <w:t>acrylic polymer finish.</w:t>
      </w:r>
    </w:p>
    <w:p w14:paraId="56A5820F" w14:textId="6661D698" w:rsidR="009A649F" w:rsidRPr="007C7D59" w:rsidRDefault="009A649F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****NOTE TO SPECIFIER**** Delete Bench Not Required</w:t>
      </w:r>
    </w:p>
    <w:p w14:paraId="267B61C0" w14:textId="5EFB39C8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#400 Small Triangle Bench 20”H x 22”W x 15 ½”D</w:t>
      </w:r>
    </w:p>
    <w:p w14:paraId="756280FC" w14:textId="461AA59B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#402 Large Triangle Bench 20”H x 32 ½”W x 23”D</w:t>
      </w:r>
    </w:p>
    <w:p w14:paraId="3685CD1D" w14:textId="4E353E37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#404 Square Bench 20”H x 11 ½”W x 11 ½”D</w:t>
      </w:r>
    </w:p>
    <w:p w14:paraId="6EABC1C3" w14:textId="05DEC38B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#406 Curved Bench 20”H x 15 1/2R</w:t>
      </w:r>
    </w:p>
    <w:p w14:paraId="3FF993EB" w14:textId="4E7F0405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#411 Large Rectangular Bench 20”H x 36”W x 15 ½”D</w:t>
      </w:r>
    </w:p>
    <w:p w14:paraId="42F1BA25" w14:textId="05963CF4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#412 Small Rectangular Bench 20”H x 36”W x 11 ½”D</w:t>
      </w:r>
    </w:p>
    <w:p w14:paraId="13B799DC" w14:textId="276C55E3" w:rsidR="009A649F" w:rsidRPr="007C7D59" w:rsidRDefault="009A649F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CUSTOM SIZES AVAILABLE MIN. </w:t>
      </w:r>
      <w:r w:rsidR="005961DA" w:rsidRPr="007C7D59">
        <w:rPr>
          <w:rFonts w:asciiTheme="minorHAnsi" w:hAnsiTheme="minorHAnsi" w:cstheme="minorHAnsi"/>
          <w:szCs w:val="22"/>
        </w:rPr>
        <w:t>QUANTITY</w:t>
      </w:r>
      <w:r w:rsidRPr="007C7D59">
        <w:rPr>
          <w:rFonts w:asciiTheme="minorHAnsi" w:hAnsiTheme="minorHAnsi" w:cstheme="minorHAnsi"/>
          <w:szCs w:val="22"/>
        </w:rPr>
        <w:t xml:space="preserve"> 50 pieces</w:t>
      </w:r>
    </w:p>
    <w:p w14:paraId="7318282B" w14:textId="77777777" w:rsidR="005961DA" w:rsidRPr="007C7D59" w:rsidRDefault="005961DA" w:rsidP="007C7D59">
      <w:pPr>
        <w:pStyle w:val="PR3"/>
        <w:numPr>
          <w:ilvl w:val="0"/>
          <w:numId w:val="0"/>
        </w:numPr>
        <w:ind w:left="2016"/>
        <w:rPr>
          <w:rFonts w:asciiTheme="minorHAnsi" w:hAnsiTheme="minorHAnsi" w:cstheme="minorHAnsi"/>
          <w:szCs w:val="22"/>
        </w:rPr>
      </w:pPr>
    </w:p>
    <w:p w14:paraId="377FE9D1" w14:textId="53963571" w:rsidR="003E7B05" w:rsidRPr="00A91DC6" w:rsidRDefault="003E7B05" w:rsidP="007C7D59">
      <w:pPr>
        <w:pStyle w:val="PR2"/>
        <w:rPr>
          <w:rFonts w:asciiTheme="minorHAnsi" w:hAnsiTheme="minorHAnsi" w:cstheme="minorHAnsi"/>
          <w:szCs w:val="22"/>
        </w:rPr>
      </w:pPr>
      <w:r w:rsidRPr="00A91DC6">
        <w:rPr>
          <w:rFonts w:asciiTheme="minorHAnsi" w:hAnsiTheme="minorHAnsi" w:cstheme="minorHAnsi"/>
          <w:szCs w:val="22"/>
        </w:rPr>
        <w:t xml:space="preserve">Noble Shelf Bench: High density extruded polystyrene with </w:t>
      </w:r>
      <w:r w:rsidR="00A91DC6" w:rsidRPr="00A91DC6">
        <w:rPr>
          <w:rFonts w:asciiTheme="minorHAnsi" w:hAnsiTheme="minorHAnsi" w:cstheme="minorHAnsi"/>
          <w:szCs w:val="22"/>
        </w:rPr>
        <w:t>acrylic polymer finish</w:t>
      </w:r>
      <w:r w:rsidR="00A91DC6">
        <w:rPr>
          <w:rFonts w:asciiTheme="minorHAnsi" w:hAnsiTheme="minorHAnsi" w:cstheme="minorHAnsi"/>
          <w:szCs w:val="22"/>
        </w:rPr>
        <w:t xml:space="preserve"> </w:t>
      </w:r>
      <w:r w:rsidRPr="00A91DC6">
        <w:rPr>
          <w:rFonts w:asciiTheme="minorHAnsi" w:hAnsiTheme="minorHAnsi" w:cstheme="minorHAnsi"/>
          <w:szCs w:val="22"/>
        </w:rPr>
        <w:t>and aluminum framing for suspension</w:t>
      </w:r>
    </w:p>
    <w:p w14:paraId="00C9FA80" w14:textId="0D348BF4" w:rsidR="005961DA" w:rsidRPr="007C7D59" w:rsidRDefault="00D00D92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4”H x 32 5/16”W x 22 7/8”D</w:t>
      </w:r>
    </w:p>
    <w:p w14:paraId="48BFC855" w14:textId="77777777" w:rsidR="005C44BD" w:rsidRPr="007C7D59" w:rsidRDefault="005C44BD" w:rsidP="007C7D59">
      <w:pPr>
        <w:pStyle w:val="PR2"/>
        <w:numPr>
          <w:ilvl w:val="0"/>
          <w:numId w:val="0"/>
        </w:numPr>
        <w:ind w:left="1440"/>
        <w:rPr>
          <w:rFonts w:asciiTheme="minorHAnsi" w:hAnsiTheme="minorHAnsi" w:cstheme="minorHAnsi"/>
          <w:szCs w:val="22"/>
        </w:rPr>
      </w:pPr>
    </w:p>
    <w:p w14:paraId="00A3903F" w14:textId="37173F1B" w:rsidR="002B1EA6" w:rsidRPr="003515DA" w:rsidRDefault="00595CDB" w:rsidP="007C7D59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THIN-BED BONDED WATERPROOFING </w:t>
      </w:r>
      <w:r w:rsidR="002B1EA6" w:rsidRPr="003515DA">
        <w:rPr>
          <w:rFonts w:asciiTheme="minorHAnsi" w:hAnsiTheme="minorHAnsi" w:cstheme="minorHAnsi"/>
          <w:szCs w:val="22"/>
        </w:rPr>
        <w:t xml:space="preserve">SYSTEM </w:t>
      </w:r>
    </w:p>
    <w:p w14:paraId="6FD14A90" w14:textId="15117A63" w:rsidR="002B1EA6" w:rsidRPr="007C7D59" w:rsidRDefault="002B1EA6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Composite waterproofing membrane [ValueSeal] [NobleSeal TS]</w:t>
      </w:r>
      <w:r w:rsidR="000239BA" w:rsidRPr="003515DA">
        <w:rPr>
          <w:rFonts w:asciiTheme="minorHAnsi" w:hAnsiTheme="minorHAnsi" w:cstheme="minorHAnsi"/>
          <w:szCs w:val="22"/>
        </w:rPr>
        <w:t>[NobleSeal CIS]</w:t>
      </w:r>
      <w:r w:rsidRPr="007C7D59">
        <w:rPr>
          <w:rFonts w:asciiTheme="minorHAnsi" w:hAnsiTheme="minorHAnsi" w:cstheme="minorHAnsi"/>
          <w:szCs w:val="22"/>
        </w:rPr>
        <w:t xml:space="preserve"> that complies with ANSI A118.10. Include accessories recommended by manufacturer. </w:t>
      </w:r>
    </w:p>
    <w:p w14:paraId="26491740" w14:textId="78482A5C" w:rsidR="002B1EA6" w:rsidRPr="007C7D59" w:rsidRDefault="002B1EA6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****NOTE TO SPECIFIER**** Delete Waterproofing Me</w:t>
      </w:r>
      <w:r w:rsidR="00D00D92" w:rsidRPr="007C7D59">
        <w:rPr>
          <w:rFonts w:asciiTheme="minorHAnsi" w:hAnsiTheme="minorHAnsi" w:cstheme="minorHAnsi"/>
          <w:szCs w:val="22"/>
        </w:rPr>
        <w:t>m</w:t>
      </w:r>
      <w:r w:rsidRPr="007C7D59">
        <w:rPr>
          <w:rFonts w:asciiTheme="minorHAnsi" w:hAnsiTheme="minorHAnsi" w:cstheme="minorHAnsi"/>
          <w:szCs w:val="22"/>
        </w:rPr>
        <w:t>brane not used</w:t>
      </w:r>
    </w:p>
    <w:p w14:paraId="256C676C" w14:textId="058AE0FD" w:rsidR="00201C59" w:rsidRPr="007C7D59" w:rsidRDefault="002B1EA6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16 mil thick </w:t>
      </w:r>
      <w:r w:rsidR="00201C59" w:rsidRPr="007C7D59">
        <w:rPr>
          <w:rFonts w:asciiTheme="minorHAnsi" w:hAnsiTheme="minorHAnsi" w:cstheme="minorHAnsi"/>
          <w:szCs w:val="22"/>
        </w:rPr>
        <w:t>polyethylene</w:t>
      </w:r>
      <w:r w:rsidRPr="007C7D59">
        <w:rPr>
          <w:rFonts w:asciiTheme="minorHAnsi" w:hAnsiTheme="minorHAnsi" w:cstheme="minorHAnsi"/>
          <w:szCs w:val="22"/>
        </w:rPr>
        <w:t xml:space="preserve"> sheet membrane with</w:t>
      </w:r>
      <w:r w:rsidR="00201C59" w:rsidRPr="007C7D59">
        <w:rPr>
          <w:rFonts w:asciiTheme="minorHAnsi" w:hAnsiTheme="minorHAnsi" w:cstheme="minorHAnsi"/>
          <w:szCs w:val="22"/>
        </w:rPr>
        <w:t xml:space="preserve"> polyester laminated to both sides [ValueSeal]</w:t>
      </w:r>
    </w:p>
    <w:p w14:paraId="2D3B2D66" w14:textId="3D31C8CD" w:rsidR="00201C59" w:rsidRPr="007C7D59" w:rsidRDefault="00201C59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 Perm Rating (per ASTM E96</w:t>
      </w:r>
      <w:r w:rsidR="00D00D92" w:rsidRPr="007C7D59">
        <w:rPr>
          <w:rFonts w:asciiTheme="minorHAnsi" w:hAnsiTheme="minorHAnsi" w:cstheme="minorHAnsi"/>
          <w:szCs w:val="22"/>
        </w:rPr>
        <w:t xml:space="preserve"> Procedure E</w:t>
      </w:r>
      <w:r w:rsidRPr="007C7D59">
        <w:rPr>
          <w:rFonts w:asciiTheme="minorHAnsi" w:hAnsiTheme="minorHAnsi" w:cstheme="minorHAnsi"/>
          <w:szCs w:val="22"/>
        </w:rPr>
        <w:t xml:space="preserve">) </w:t>
      </w:r>
      <w:r w:rsidR="00D00D92" w:rsidRPr="007C7D59">
        <w:rPr>
          <w:rFonts w:asciiTheme="minorHAnsi" w:hAnsiTheme="minorHAnsi" w:cstheme="minorHAnsi"/>
          <w:szCs w:val="22"/>
        </w:rPr>
        <w:t>0.20 perms</w:t>
      </w:r>
    </w:p>
    <w:p w14:paraId="244633C9" w14:textId="5A90DCDD" w:rsidR="00201C59" w:rsidRPr="007C7D59" w:rsidRDefault="00201C59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30 mil thick composite sheet membrane made from chlorinated polyethylene (CPE) with polyester laminated to both sides [NobleSeal</w:t>
      </w:r>
      <w:r w:rsidR="00D00D92" w:rsidRPr="007C7D59">
        <w:rPr>
          <w:rFonts w:asciiTheme="minorHAnsi" w:hAnsiTheme="minorHAnsi" w:cstheme="minorHAnsi"/>
          <w:szCs w:val="22"/>
        </w:rPr>
        <w:t xml:space="preserve"> TS</w:t>
      </w:r>
      <w:r w:rsidRPr="007C7D59">
        <w:rPr>
          <w:rFonts w:asciiTheme="minorHAnsi" w:hAnsiTheme="minorHAnsi" w:cstheme="minorHAnsi"/>
          <w:szCs w:val="22"/>
        </w:rPr>
        <w:t>]</w:t>
      </w:r>
      <w:r w:rsidR="000239BA" w:rsidRPr="003515DA">
        <w:rPr>
          <w:rFonts w:asciiTheme="minorHAnsi" w:hAnsiTheme="minorHAnsi" w:cstheme="minorHAnsi"/>
          <w:szCs w:val="22"/>
        </w:rPr>
        <w:t>[NobleSeal CIS]</w:t>
      </w:r>
    </w:p>
    <w:p w14:paraId="3BE5FFA2" w14:textId="3D7F7D19" w:rsidR="00201C59" w:rsidRPr="007C7D59" w:rsidRDefault="00201C59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Perm Rating (per ASTM E96</w:t>
      </w:r>
      <w:r w:rsidR="00D00D92" w:rsidRPr="007C7D59">
        <w:rPr>
          <w:rFonts w:asciiTheme="minorHAnsi" w:hAnsiTheme="minorHAnsi" w:cstheme="minorHAnsi"/>
          <w:szCs w:val="22"/>
        </w:rPr>
        <w:t xml:space="preserve"> Procedure E) 0.15 perms</w:t>
      </w:r>
    </w:p>
    <w:p w14:paraId="475CEDB5" w14:textId="5011F134" w:rsidR="00201C59" w:rsidRPr="007C7D59" w:rsidRDefault="00201C59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High Performance crack isolation rating per ANSI A118.12</w:t>
      </w:r>
      <w:r w:rsidR="00191DE1" w:rsidRPr="003515DA">
        <w:rPr>
          <w:rFonts w:asciiTheme="minorHAnsi" w:hAnsiTheme="minorHAnsi" w:cstheme="minorHAnsi"/>
          <w:szCs w:val="22"/>
        </w:rPr>
        <w:t xml:space="preserve"> Section 5.4</w:t>
      </w:r>
    </w:p>
    <w:p w14:paraId="5D016354" w14:textId="4E12E7C9" w:rsidR="00201C59" w:rsidRPr="007C7D59" w:rsidRDefault="00201C59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Waterproofing </w:t>
      </w:r>
      <w:r w:rsidR="00A927D5" w:rsidRPr="007C7D59">
        <w:rPr>
          <w:rFonts w:asciiTheme="minorHAnsi" w:hAnsiTheme="minorHAnsi" w:cstheme="minorHAnsi"/>
          <w:szCs w:val="22"/>
        </w:rPr>
        <w:t>Accessories</w:t>
      </w:r>
    </w:p>
    <w:p w14:paraId="4652EEF3" w14:textId="48BE9271" w:rsidR="00A927D5" w:rsidRPr="007C7D59" w:rsidRDefault="00A927D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Prefabricated waterproof membrane corners</w:t>
      </w:r>
    </w:p>
    <w:p w14:paraId="3FA56FCB" w14:textId="2DF1A38B" w:rsidR="00A927D5" w:rsidRPr="007C7D59" w:rsidRDefault="00A927D5" w:rsidP="007C7D59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Noble Company </w:t>
      </w:r>
      <w:r w:rsidR="00D00D92" w:rsidRPr="007C7D59">
        <w:rPr>
          <w:rFonts w:asciiTheme="minorHAnsi" w:hAnsiTheme="minorHAnsi" w:cstheme="minorHAnsi"/>
          <w:szCs w:val="22"/>
        </w:rPr>
        <w:t>Thin-Line</w:t>
      </w:r>
      <w:r w:rsidR="007C7D59" w:rsidRPr="007C7D59">
        <w:rPr>
          <w:rFonts w:asciiTheme="minorHAnsi" w:hAnsiTheme="minorHAnsi" w:cstheme="minorHAnsi"/>
          <w:szCs w:val="22"/>
        </w:rPr>
        <w:t>™</w:t>
      </w:r>
      <w:r w:rsidRPr="007C7D59">
        <w:rPr>
          <w:rFonts w:asciiTheme="minorHAnsi" w:hAnsiTheme="minorHAnsi" w:cstheme="minorHAnsi"/>
          <w:szCs w:val="22"/>
        </w:rPr>
        <w:t xml:space="preserve"> </w:t>
      </w:r>
      <w:r w:rsidR="007C7D59">
        <w:rPr>
          <w:rFonts w:asciiTheme="minorHAnsi" w:hAnsiTheme="minorHAnsi" w:cstheme="minorHAnsi"/>
          <w:szCs w:val="22"/>
        </w:rPr>
        <w:t>I</w:t>
      </w:r>
      <w:r w:rsidRPr="007C7D59">
        <w:rPr>
          <w:rFonts w:asciiTheme="minorHAnsi" w:hAnsiTheme="minorHAnsi" w:cstheme="minorHAnsi"/>
          <w:szCs w:val="22"/>
        </w:rPr>
        <w:t xml:space="preserve">nside and </w:t>
      </w:r>
      <w:r w:rsidR="007C7D59">
        <w:rPr>
          <w:rFonts w:asciiTheme="minorHAnsi" w:hAnsiTheme="minorHAnsi" w:cstheme="minorHAnsi"/>
          <w:szCs w:val="22"/>
        </w:rPr>
        <w:t>O</w:t>
      </w:r>
      <w:r w:rsidRPr="007C7D59">
        <w:rPr>
          <w:rFonts w:asciiTheme="minorHAnsi" w:hAnsiTheme="minorHAnsi" w:cstheme="minorHAnsi"/>
          <w:szCs w:val="22"/>
        </w:rPr>
        <w:t xml:space="preserve">utside </w:t>
      </w:r>
      <w:r w:rsidR="007C7D59">
        <w:rPr>
          <w:rFonts w:asciiTheme="minorHAnsi" w:hAnsiTheme="minorHAnsi" w:cstheme="minorHAnsi"/>
          <w:szCs w:val="22"/>
        </w:rPr>
        <w:t>C</w:t>
      </w:r>
      <w:r w:rsidRPr="007C7D59">
        <w:rPr>
          <w:rFonts w:asciiTheme="minorHAnsi" w:hAnsiTheme="minorHAnsi" w:cstheme="minorHAnsi"/>
          <w:szCs w:val="22"/>
        </w:rPr>
        <w:t>orners</w:t>
      </w:r>
    </w:p>
    <w:p w14:paraId="69726496" w14:textId="0669413A" w:rsidR="00D00D92" w:rsidRPr="007C7D59" w:rsidRDefault="00D00D92" w:rsidP="00D00D92">
      <w:pPr>
        <w:pStyle w:val="PR3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lastRenderedPageBreak/>
        <w:t xml:space="preserve">Noble Company CPE </w:t>
      </w:r>
      <w:r w:rsidR="007C7D59">
        <w:rPr>
          <w:rFonts w:asciiTheme="minorHAnsi" w:hAnsiTheme="minorHAnsi" w:cstheme="minorHAnsi"/>
          <w:szCs w:val="22"/>
        </w:rPr>
        <w:t>I</w:t>
      </w:r>
      <w:r w:rsidRPr="007C7D59">
        <w:rPr>
          <w:rFonts w:asciiTheme="minorHAnsi" w:hAnsiTheme="minorHAnsi" w:cstheme="minorHAnsi"/>
          <w:szCs w:val="22"/>
        </w:rPr>
        <w:t xml:space="preserve">nside and </w:t>
      </w:r>
      <w:r w:rsidR="007C7D59">
        <w:rPr>
          <w:rFonts w:asciiTheme="minorHAnsi" w:hAnsiTheme="minorHAnsi" w:cstheme="minorHAnsi"/>
          <w:szCs w:val="22"/>
        </w:rPr>
        <w:t>O</w:t>
      </w:r>
      <w:r w:rsidRPr="007C7D59">
        <w:rPr>
          <w:rFonts w:asciiTheme="minorHAnsi" w:hAnsiTheme="minorHAnsi" w:cstheme="minorHAnsi"/>
          <w:szCs w:val="22"/>
        </w:rPr>
        <w:t xml:space="preserve">utside </w:t>
      </w:r>
      <w:r w:rsidR="007C7D59">
        <w:rPr>
          <w:rFonts w:asciiTheme="minorHAnsi" w:hAnsiTheme="minorHAnsi" w:cstheme="minorHAnsi"/>
          <w:szCs w:val="22"/>
        </w:rPr>
        <w:t>C</w:t>
      </w:r>
      <w:r w:rsidRPr="007C7D59">
        <w:rPr>
          <w:rFonts w:asciiTheme="minorHAnsi" w:hAnsiTheme="minorHAnsi" w:cstheme="minorHAnsi"/>
          <w:szCs w:val="22"/>
        </w:rPr>
        <w:t>orners</w:t>
      </w:r>
    </w:p>
    <w:p w14:paraId="2E67B035" w14:textId="2745A905" w:rsidR="00A927D5" w:rsidRPr="007C7D59" w:rsidRDefault="00A927D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Noble Company </w:t>
      </w:r>
      <w:r w:rsidR="007C7D59">
        <w:rPr>
          <w:rFonts w:asciiTheme="minorHAnsi" w:hAnsiTheme="minorHAnsi" w:cstheme="minorHAnsi"/>
          <w:szCs w:val="22"/>
        </w:rPr>
        <w:t>T</w:t>
      </w:r>
      <w:r w:rsidRPr="007C7D59">
        <w:rPr>
          <w:rFonts w:asciiTheme="minorHAnsi" w:hAnsiTheme="minorHAnsi" w:cstheme="minorHAnsi"/>
          <w:szCs w:val="22"/>
        </w:rPr>
        <w:t>hin-</w:t>
      </w:r>
      <w:r w:rsidR="007C7D59">
        <w:rPr>
          <w:rFonts w:asciiTheme="minorHAnsi" w:hAnsiTheme="minorHAnsi" w:cstheme="minorHAnsi"/>
          <w:szCs w:val="22"/>
        </w:rPr>
        <w:t>L</w:t>
      </w:r>
      <w:r w:rsidRPr="007C7D59">
        <w:rPr>
          <w:rFonts w:asciiTheme="minorHAnsi" w:hAnsiTheme="minorHAnsi" w:cstheme="minorHAnsi"/>
          <w:szCs w:val="22"/>
        </w:rPr>
        <w:t xml:space="preserve">ine </w:t>
      </w:r>
      <w:r w:rsidR="007C7D59">
        <w:rPr>
          <w:rFonts w:asciiTheme="minorHAnsi" w:hAnsiTheme="minorHAnsi" w:cstheme="minorHAnsi"/>
          <w:szCs w:val="22"/>
        </w:rPr>
        <w:t>P</w:t>
      </w:r>
      <w:r w:rsidRPr="007C7D59">
        <w:rPr>
          <w:rFonts w:asciiTheme="minorHAnsi" w:hAnsiTheme="minorHAnsi" w:cstheme="minorHAnsi"/>
          <w:szCs w:val="22"/>
        </w:rPr>
        <w:t xml:space="preserve">ipe </w:t>
      </w:r>
      <w:r w:rsidR="007C7D59">
        <w:rPr>
          <w:rFonts w:asciiTheme="minorHAnsi" w:hAnsiTheme="minorHAnsi" w:cstheme="minorHAnsi"/>
          <w:szCs w:val="22"/>
        </w:rPr>
        <w:t>Collar</w:t>
      </w:r>
      <w:r w:rsidRPr="007C7D59">
        <w:rPr>
          <w:rFonts w:asciiTheme="minorHAnsi" w:hAnsiTheme="minorHAnsi" w:cstheme="minorHAnsi"/>
          <w:szCs w:val="22"/>
        </w:rPr>
        <w:t xml:space="preserve"> </w:t>
      </w:r>
    </w:p>
    <w:p w14:paraId="5C7BCC22" w14:textId="6C63C010" w:rsidR="00A927D5" w:rsidRPr="003515DA" w:rsidRDefault="00A927D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Noble Company </w:t>
      </w:r>
      <w:r w:rsidR="007C7D59">
        <w:rPr>
          <w:rFonts w:asciiTheme="minorHAnsi" w:hAnsiTheme="minorHAnsi" w:cstheme="minorHAnsi"/>
          <w:szCs w:val="22"/>
        </w:rPr>
        <w:t>T</w:t>
      </w:r>
      <w:r w:rsidRPr="007C7D59">
        <w:rPr>
          <w:rFonts w:asciiTheme="minorHAnsi" w:hAnsiTheme="minorHAnsi" w:cstheme="minorHAnsi"/>
          <w:szCs w:val="22"/>
        </w:rPr>
        <w:t>hin-</w:t>
      </w:r>
      <w:r w:rsidR="007C7D59">
        <w:rPr>
          <w:rFonts w:asciiTheme="minorHAnsi" w:hAnsiTheme="minorHAnsi" w:cstheme="minorHAnsi"/>
          <w:szCs w:val="22"/>
        </w:rPr>
        <w:t>L</w:t>
      </w:r>
      <w:r w:rsidRPr="007C7D59">
        <w:rPr>
          <w:rFonts w:asciiTheme="minorHAnsi" w:hAnsiTheme="minorHAnsi" w:cstheme="minorHAnsi"/>
          <w:szCs w:val="22"/>
        </w:rPr>
        <w:t xml:space="preserve">ine </w:t>
      </w:r>
      <w:r w:rsidR="007C7D59">
        <w:rPr>
          <w:rFonts w:asciiTheme="minorHAnsi" w:hAnsiTheme="minorHAnsi" w:cstheme="minorHAnsi"/>
          <w:szCs w:val="22"/>
        </w:rPr>
        <w:t>M</w:t>
      </w:r>
      <w:r w:rsidRPr="007C7D59">
        <w:rPr>
          <w:rFonts w:asciiTheme="minorHAnsi" w:hAnsiTheme="minorHAnsi" w:cstheme="minorHAnsi"/>
          <w:szCs w:val="22"/>
        </w:rPr>
        <w:t xml:space="preserve">ixing </w:t>
      </w:r>
      <w:r w:rsidR="007C7D59">
        <w:rPr>
          <w:rFonts w:asciiTheme="minorHAnsi" w:hAnsiTheme="minorHAnsi" w:cstheme="minorHAnsi"/>
          <w:szCs w:val="22"/>
        </w:rPr>
        <w:t>V</w:t>
      </w:r>
      <w:r w:rsidRPr="007C7D59">
        <w:rPr>
          <w:rFonts w:asciiTheme="minorHAnsi" w:hAnsiTheme="minorHAnsi" w:cstheme="minorHAnsi"/>
          <w:szCs w:val="22"/>
        </w:rPr>
        <w:t xml:space="preserve">alve </w:t>
      </w:r>
      <w:r w:rsidR="00F15684">
        <w:rPr>
          <w:rFonts w:asciiTheme="minorHAnsi" w:hAnsiTheme="minorHAnsi" w:cstheme="minorHAnsi"/>
          <w:szCs w:val="22"/>
        </w:rPr>
        <w:t>Collar</w:t>
      </w:r>
    </w:p>
    <w:p w14:paraId="5B5F4908" w14:textId="3DF72F2D" w:rsidR="00191DE1" w:rsidRPr="007C7D59" w:rsidRDefault="00191DE1" w:rsidP="007C7D59">
      <w:pPr>
        <w:pStyle w:val="PR2"/>
        <w:rPr>
          <w:rFonts w:asciiTheme="minorHAnsi" w:hAnsiTheme="minorHAnsi" w:cstheme="minorHAnsi"/>
          <w:szCs w:val="22"/>
        </w:rPr>
      </w:pPr>
      <w:r w:rsidRPr="003515DA">
        <w:rPr>
          <w:rFonts w:asciiTheme="minorHAnsi" w:hAnsiTheme="minorHAnsi" w:cstheme="minorHAnsi"/>
          <w:szCs w:val="22"/>
        </w:rPr>
        <w:t>NobleSealant (one tube = 40 linear feet @ 3/16” bead)</w:t>
      </w:r>
    </w:p>
    <w:p w14:paraId="7FEBAB07" w14:textId="77777777" w:rsidR="00D00D92" w:rsidRPr="007C7D59" w:rsidRDefault="00D00D92" w:rsidP="007C7D59">
      <w:pPr>
        <w:pStyle w:val="PR2"/>
        <w:numPr>
          <w:ilvl w:val="0"/>
          <w:numId w:val="0"/>
        </w:numPr>
        <w:ind w:left="1440"/>
        <w:rPr>
          <w:rFonts w:asciiTheme="minorHAnsi" w:hAnsiTheme="minorHAnsi" w:cstheme="minorHAnsi"/>
          <w:szCs w:val="22"/>
        </w:rPr>
      </w:pPr>
    </w:p>
    <w:p w14:paraId="554368E3" w14:textId="3DCD8FC0" w:rsidR="00A927D5" w:rsidRPr="007C7D59" w:rsidRDefault="00A927D5" w:rsidP="007C7D59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SETTING MATERIALS </w:t>
      </w:r>
    </w:p>
    <w:p w14:paraId="19579B08" w14:textId="4CD44533" w:rsidR="00191DE1" w:rsidRPr="007C7D59" w:rsidRDefault="00191DE1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For non</w:t>
      </w:r>
      <w:r w:rsidR="007C7D59">
        <w:rPr>
          <w:rFonts w:asciiTheme="minorHAnsi" w:hAnsiTheme="minorHAnsi" w:cstheme="minorHAnsi"/>
          <w:szCs w:val="22"/>
        </w:rPr>
        <w:t>-</w:t>
      </w:r>
      <w:r w:rsidRPr="007C7D59">
        <w:rPr>
          <w:rFonts w:asciiTheme="minorHAnsi" w:hAnsiTheme="minorHAnsi" w:cstheme="minorHAnsi"/>
          <w:szCs w:val="22"/>
        </w:rPr>
        <w:t>steam room applications, membrane can be set with NobleBond EXT or a modified thin-set that meets or exceeds ANSI A118.4. Complete coverage of the membrane by the bond coat is required.</w:t>
      </w:r>
    </w:p>
    <w:p w14:paraId="6BA1AED8" w14:textId="066F9849" w:rsidR="00191DE1" w:rsidRPr="007C7D59" w:rsidRDefault="00191DE1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For a steam room application membrane should be set with a modified thin-set that meets or exceeds ANSI A118.4 and is manufacturer recommended for use in steam room</w:t>
      </w:r>
      <w:r w:rsidR="007C7D59">
        <w:rPr>
          <w:rFonts w:asciiTheme="minorHAnsi" w:hAnsiTheme="minorHAnsi" w:cstheme="minorHAnsi"/>
          <w:szCs w:val="22"/>
        </w:rPr>
        <w:t>s</w:t>
      </w:r>
      <w:r w:rsidRPr="007C7D59">
        <w:rPr>
          <w:rFonts w:asciiTheme="minorHAnsi" w:hAnsiTheme="minorHAnsi" w:cstheme="minorHAnsi"/>
          <w:szCs w:val="22"/>
        </w:rPr>
        <w:t>. Complete coverage of the membrane by the bond coat is required.</w:t>
      </w:r>
    </w:p>
    <w:p w14:paraId="1092C297" w14:textId="19551C30" w:rsidR="00191DE1" w:rsidRPr="007C7D59" w:rsidRDefault="00191DE1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Set tile in accordance with TCNA Handbook recommendations, ANSI A108 standards, and bond coat manufacturer’s directions. Complete coverage of waterproofing sheet membrane by the bond coat is required.</w:t>
      </w:r>
    </w:p>
    <w:p w14:paraId="648F4B1F" w14:textId="77777777" w:rsidR="00CB4574" w:rsidRPr="007C7D59" w:rsidRDefault="00CB4574" w:rsidP="007C7D59">
      <w:pPr>
        <w:pStyle w:val="PR1"/>
        <w:numPr>
          <w:ilvl w:val="0"/>
          <w:numId w:val="0"/>
        </w:numPr>
        <w:ind w:left="864"/>
        <w:rPr>
          <w:rFonts w:asciiTheme="minorHAnsi" w:hAnsiTheme="minorHAnsi" w:cstheme="minorHAnsi"/>
          <w:szCs w:val="22"/>
        </w:rPr>
      </w:pPr>
    </w:p>
    <w:p w14:paraId="0C1F4BA0" w14:textId="08CA41A6" w:rsidR="00A42057" w:rsidRPr="007C7D59" w:rsidRDefault="00B70E01" w:rsidP="007C7D59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DRAINS</w:t>
      </w:r>
    </w:p>
    <w:p w14:paraId="5BB2B330" w14:textId="7CCF05F9" w:rsidR="00B70E01" w:rsidRPr="007C7D59" w:rsidRDefault="00B70E01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Noble Company Freestyle Linear Drain </w:t>
      </w:r>
    </w:p>
    <w:p w14:paraId="7FF75CA4" w14:textId="620235C5" w:rsidR="000C1CCC" w:rsidRPr="007C7D59" w:rsidRDefault="000C1CCC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[PVC][ABS] drain body with 304L Stainless Steel Clamping Collar: [24 inch][32 inch][36 inch][40 inch][48 inch][54 inch][60 inch][</w:t>
      </w:r>
      <w:r w:rsidR="00CB4574" w:rsidRPr="007C7D59">
        <w:rPr>
          <w:rFonts w:asciiTheme="minorHAnsi" w:hAnsiTheme="minorHAnsi" w:cstheme="minorHAnsi"/>
          <w:szCs w:val="22"/>
        </w:rPr>
        <w:t>custom sizes available min. quantity 50 pieces</w:t>
      </w:r>
      <w:r w:rsidRPr="007C7D59">
        <w:rPr>
          <w:rFonts w:asciiTheme="minorHAnsi" w:hAnsiTheme="minorHAnsi" w:cstheme="minorHAnsi"/>
          <w:szCs w:val="22"/>
        </w:rPr>
        <w:t>]</w:t>
      </w:r>
    </w:p>
    <w:p w14:paraId="423F8547" w14:textId="19E8CCD6" w:rsidR="00D00D92" w:rsidRPr="007C7D59" w:rsidRDefault="00D00D92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Drain Location [center drain][off-set]</w:t>
      </w:r>
    </w:p>
    <w:p w14:paraId="100B1CC2" w14:textId="3E580D5A" w:rsidR="000C1CCC" w:rsidRPr="007C7D59" w:rsidRDefault="000C1CCC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Drain Strainer Pattern: [316L stainless steel pyramid][316L stainless steel slotted][316L stainless steel wave][316L stainless steel cross hatch][316L stainless steel </w:t>
      </w:r>
      <w:r w:rsidR="00DD2D1B" w:rsidRPr="007C7D59">
        <w:rPr>
          <w:rFonts w:asciiTheme="minorHAnsi" w:hAnsiTheme="minorHAnsi" w:cstheme="minorHAnsi"/>
          <w:szCs w:val="22"/>
        </w:rPr>
        <w:t>tile top]</w:t>
      </w:r>
    </w:p>
    <w:p w14:paraId="1D541937" w14:textId="014F0DAF" w:rsidR="00DD2D1B" w:rsidRPr="007C7D59" w:rsidRDefault="00DD2D1B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For proper drain installation and location, reference installation guide for additional information.</w:t>
      </w:r>
    </w:p>
    <w:p w14:paraId="50CC968A" w14:textId="2ABA2D9E" w:rsidR="00DD2D1B" w:rsidRPr="007C7D59" w:rsidRDefault="001F2AF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Minimum</w:t>
      </w:r>
      <w:r w:rsidR="00DD2D1B" w:rsidRPr="007C7D59">
        <w:rPr>
          <w:rFonts w:asciiTheme="minorHAnsi" w:hAnsiTheme="minorHAnsi" w:cstheme="minorHAnsi"/>
          <w:szCs w:val="22"/>
        </w:rPr>
        <w:t xml:space="preserve"> flow rate for drain: 36.0</w:t>
      </w:r>
      <w:r w:rsidR="00CB4574" w:rsidRPr="007C7D59">
        <w:rPr>
          <w:rFonts w:asciiTheme="minorHAnsi" w:hAnsiTheme="minorHAnsi" w:cstheme="minorHAnsi"/>
          <w:szCs w:val="22"/>
        </w:rPr>
        <w:t xml:space="preserve"> gpm</w:t>
      </w:r>
    </w:p>
    <w:p w14:paraId="139623DA" w14:textId="1A9A7ABE" w:rsidR="00DD2D1B" w:rsidRPr="007C7D59" w:rsidRDefault="006F6578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Noble Company Freestyle Thin-Bed Drain</w:t>
      </w:r>
    </w:p>
    <w:p w14:paraId="2564799E" w14:textId="740FC826" w:rsidR="006F6578" w:rsidRPr="007C7D59" w:rsidRDefault="006F6578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[PVC][ABS] </w:t>
      </w:r>
      <w:r w:rsidR="005C44BD" w:rsidRPr="007C7D59">
        <w:rPr>
          <w:rFonts w:asciiTheme="minorHAnsi" w:hAnsiTheme="minorHAnsi" w:cstheme="minorHAnsi"/>
          <w:szCs w:val="22"/>
        </w:rPr>
        <w:t>drain body with 304L Stainless Steel Clamping Ring</w:t>
      </w:r>
    </w:p>
    <w:p w14:paraId="54419C23" w14:textId="24966062" w:rsidR="005C44BD" w:rsidRPr="007C7D59" w:rsidRDefault="005C44BD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Drain piping: 2” (51 mm) [PVC][ABS]</w:t>
      </w:r>
    </w:p>
    <w:p w14:paraId="7CBE1E1E" w14:textId="0B6CD29F" w:rsidR="005C44BD" w:rsidRPr="007C7D59" w:rsidRDefault="005C44BD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Drain Strainer Finish: [Chrome][Brushed </w:t>
      </w:r>
      <w:r w:rsidR="00CB4574" w:rsidRPr="007C7D59">
        <w:rPr>
          <w:rFonts w:asciiTheme="minorHAnsi" w:hAnsiTheme="minorHAnsi" w:cstheme="minorHAnsi"/>
          <w:szCs w:val="22"/>
        </w:rPr>
        <w:t>Nickel</w:t>
      </w:r>
      <w:r w:rsidRPr="007C7D59">
        <w:rPr>
          <w:rFonts w:asciiTheme="minorHAnsi" w:hAnsiTheme="minorHAnsi" w:cstheme="minorHAnsi"/>
          <w:szCs w:val="22"/>
        </w:rPr>
        <w:t>][Oil Rubbed Bronze][Brushed Golden Nickel]</w:t>
      </w:r>
    </w:p>
    <w:p w14:paraId="4374D0F4" w14:textId="348C4413" w:rsidR="001F2AF5" w:rsidRPr="007C7D59" w:rsidRDefault="001F2AF5" w:rsidP="007C7D59">
      <w:pPr>
        <w:pStyle w:val="PR2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Minimum flow rate for drain: 8 gpm</w:t>
      </w:r>
    </w:p>
    <w:p w14:paraId="64BF07BD" w14:textId="77777777" w:rsidR="00B70E01" w:rsidRPr="007C7D59" w:rsidRDefault="00B70E01" w:rsidP="007C7D59">
      <w:pPr>
        <w:pStyle w:val="PR2"/>
        <w:numPr>
          <w:ilvl w:val="0"/>
          <w:numId w:val="0"/>
        </w:numPr>
        <w:spacing w:after="240" w:line="276" w:lineRule="auto"/>
        <w:ind w:left="1440"/>
        <w:jc w:val="left"/>
        <w:outlineLvl w:val="9"/>
        <w:rPr>
          <w:rFonts w:asciiTheme="minorHAnsi" w:hAnsiTheme="minorHAnsi" w:cstheme="minorHAnsi"/>
          <w:szCs w:val="22"/>
        </w:rPr>
      </w:pPr>
    </w:p>
    <w:p w14:paraId="1BAAD2D1" w14:textId="77777777" w:rsidR="00247ADF" w:rsidRPr="007C7D59" w:rsidRDefault="00247ADF" w:rsidP="00C36354">
      <w:pPr>
        <w:pStyle w:val="PRT"/>
        <w:spacing w:before="0" w:after="240" w:line="276" w:lineRule="auto"/>
        <w:jc w:val="left"/>
        <w:rPr>
          <w:rFonts w:asciiTheme="minorHAnsi" w:hAnsiTheme="minorHAnsi" w:cstheme="minorHAnsi"/>
          <w:b/>
          <w:szCs w:val="22"/>
        </w:rPr>
      </w:pPr>
      <w:r w:rsidRPr="007C7D59">
        <w:rPr>
          <w:rFonts w:asciiTheme="minorHAnsi" w:hAnsiTheme="minorHAnsi" w:cstheme="minorHAnsi"/>
          <w:b/>
          <w:szCs w:val="22"/>
        </w:rPr>
        <w:t>EXECUTION</w:t>
      </w:r>
    </w:p>
    <w:p w14:paraId="03666057" w14:textId="77777777" w:rsidR="00247ADF" w:rsidRPr="007C7D59" w:rsidRDefault="00247ADF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EXAMINATION</w:t>
      </w:r>
    </w:p>
    <w:p w14:paraId="098A96DE" w14:textId="697E47A8" w:rsidR="00247ADF" w:rsidRPr="007C7D59" w:rsidRDefault="009E40C8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Examine substrates</w:t>
      </w:r>
      <w:r w:rsidR="007F2F31" w:rsidRPr="007C7D59">
        <w:rPr>
          <w:rFonts w:asciiTheme="minorHAnsi" w:hAnsiTheme="minorHAnsi" w:cstheme="minorHAnsi"/>
          <w:szCs w:val="22"/>
        </w:rPr>
        <w:t>, with installer present,</w:t>
      </w:r>
      <w:r w:rsidR="00404049" w:rsidRPr="007C7D59">
        <w:rPr>
          <w:rFonts w:asciiTheme="minorHAnsi" w:hAnsiTheme="minorHAnsi" w:cstheme="minorHAnsi"/>
          <w:szCs w:val="22"/>
        </w:rPr>
        <w:t xml:space="preserve"> </w:t>
      </w:r>
      <w:r w:rsidR="004C2CE7" w:rsidRPr="007C7D59">
        <w:rPr>
          <w:rFonts w:asciiTheme="minorHAnsi" w:hAnsiTheme="minorHAnsi" w:cstheme="minorHAnsi"/>
          <w:szCs w:val="22"/>
        </w:rPr>
        <w:t>for unacceptable conditions</w:t>
      </w:r>
      <w:r w:rsidR="00B722CC" w:rsidRPr="007C7D59">
        <w:rPr>
          <w:rFonts w:asciiTheme="minorHAnsi" w:hAnsiTheme="minorHAnsi" w:cstheme="minorHAnsi"/>
          <w:szCs w:val="22"/>
        </w:rPr>
        <w:t xml:space="preserve"> affecting </w:t>
      </w:r>
      <w:r w:rsidR="00404049" w:rsidRPr="007C7D59">
        <w:rPr>
          <w:rFonts w:asciiTheme="minorHAnsi" w:hAnsiTheme="minorHAnsi" w:cstheme="minorHAnsi"/>
          <w:szCs w:val="22"/>
        </w:rPr>
        <w:t>shower base</w:t>
      </w:r>
      <w:r w:rsidR="004C2CE7" w:rsidRPr="007C7D59">
        <w:rPr>
          <w:rFonts w:asciiTheme="minorHAnsi" w:hAnsiTheme="minorHAnsi" w:cstheme="minorHAnsi"/>
          <w:szCs w:val="22"/>
        </w:rPr>
        <w:t xml:space="preserve"> installation</w:t>
      </w:r>
      <w:r w:rsidR="00247ADF" w:rsidRPr="007C7D59">
        <w:rPr>
          <w:rFonts w:asciiTheme="minorHAnsi" w:hAnsiTheme="minorHAnsi" w:cstheme="minorHAnsi"/>
          <w:szCs w:val="22"/>
        </w:rPr>
        <w:t>.</w:t>
      </w:r>
      <w:r w:rsidR="009A16B6" w:rsidRPr="007C7D59">
        <w:rPr>
          <w:rFonts w:asciiTheme="minorHAnsi" w:hAnsiTheme="minorHAnsi" w:cstheme="minorHAnsi"/>
          <w:szCs w:val="22"/>
        </w:rPr>
        <w:t xml:space="preserve">  Substrate must be smooth, solid, flat</w:t>
      </w:r>
      <w:r w:rsidR="00F17F03" w:rsidRPr="007C7D59">
        <w:rPr>
          <w:rFonts w:asciiTheme="minorHAnsi" w:hAnsiTheme="minorHAnsi" w:cstheme="minorHAnsi"/>
          <w:szCs w:val="22"/>
        </w:rPr>
        <w:t>,</w:t>
      </w:r>
      <w:r w:rsidR="009A16B6" w:rsidRPr="007C7D59">
        <w:rPr>
          <w:rFonts w:asciiTheme="minorHAnsi" w:hAnsiTheme="minorHAnsi" w:cstheme="minorHAnsi"/>
          <w:szCs w:val="22"/>
        </w:rPr>
        <w:t xml:space="preserve"> </w:t>
      </w:r>
      <w:r w:rsidR="00F40C76" w:rsidRPr="007C7D59">
        <w:rPr>
          <w:rFonts w:asciiTheme="minorHAnsi" w:hAnsiTheme="minorHAnsi" w:cstheme="minorHAnsi"/>
          <w:szCs w:val="22"/>
        </w:rPr>
        <w:t xml:space="preserve">free from bond breakers, </w:t>
      </w:r>
      <w:r w:rsidR="009A16B6" w:rsidRPr="007C7D59">
        <w:rPr>
          <w:rFonts w:asciiTheme="minorHAnsi" w:hAnsiTheme="minorHAnsi" w:cstheme="minorHAnsi"/>
          <w:szCs w:val="22"/>
        </w:rPr>
        <w:t>and acceptable for shower application.</w:t>
      </w:r>
    </w:p>
    <w:p w14:paraId="5600097A" w14:textId="6D0C5DB8" w:rsidR="003E7B05" w:rsidRPr="007C7D59" w:rsidRDefault="003E7B05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lastRenderedPageBreak/>
        <w:t xml:space="preserve">Review </w:t>
      </w:r>
      <w:r w:rsidR="00CB4574" w:rsidRPr="007C7D59">
        <w:rPr>
          <w:rFonts w:asciiTheme="minorHAnsi" w:hAnsiTheme="minorHAnsi" w:cstheme="minorHAnsi"/>
          <w:szCs w:val="22"/>
        </w:rPr>
        <w:t>manufacturer’s</w:t>
      </w:r>
      <w:r w:rsidRPr="007C7D59">
        <w:rPr>
          <w:rFonts w:asciiTheme="minorHAnsi" w:hAnsiTheme="minorHAnsi" w:cstheme="minorHAnsi"/>
          <w:szCs w:val="22"/>
        </w:rPr>
        <w:t xml:space="preserve"> installation instructions and requirements and limitations.</w:t>
      </w:r>
    </w:p>
    <w:p w14:paraId="24CA6B09" w14:textId="6ADBB057" w:rsidR="00247ADF" w:rsidRPr="007C7D59" w:rsidRDefault="00B722CC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Examine rough-in for </w:t>
      </w:r>
      <w:r w:rsidR="004C2CE7" w:rsidRPr="007C7D59">
        <w:rPr>
          <w:rFonts w:asciiTheme="minorHAnsi" w:hAnsiTheme="minorHAnsi" w:cstheme="minorHAnsi"/>
          <w:szCs w:val="22"/>
        </w:rPr>
        <w:t>plumbing</w:t>
      </w:r>
      <w:r w:rsidR="00247ADF" w:rsidRPr="007C7D59">
        <w:rPr>
          <w:rFonts w:asciiTheme="minorHAnsi" w:hAnsiTheme="minorHAnsi" w:cstheme="minorHAnsi"/>
          <w:szCs w:val="22"/>
        </w:rPr>
        <w:t xml:space="preserve"> piping to verify actual location</w:t>
      </w:r>
      <w:r w:rsidRPr="007C7D59">
        <w:rPr>
          <w:rFonts w:asciiTheme="minorHAnsi" w:hAnsiTheme="minorHAnsi" w:cstheme="minorHAnsi"/>
          <w:szCs w:val="22"/>
        </w:rPr>
        <w:t xml:space="preserve">s of piping connections before </w:t>
      </w:r>
      <w:r w:rsidR="00F17F03" w:rsidRPr="007C7D59">
        <w:rPr>
          <w:rFonts w:asciiTheme="minorHAnsi" w:hAnsiTheme="minorHAnsi" w:cstheme="minorHAnsi"/>
          <w:szCs w:val="22"/>
        </w:rPr>
        <w:t>shower base</w:t>
      </w:r>
      <w:r w:rsidR="00247ADF" w:rsidRPr="007C7D59">
        <w:rPr>
          <w:rFonts w:asciiTheme="minorHAnsi" w:hAnsiTheme="minorHAnsi" w:cstheme="minorHAnsi"/>
          <w:szCs w:val="22"/>
        </w:rPr>
        <w:t xml:space="preserve"> installation.</w:t>
      </w:r>
    </w:p>
    <w:p w14:paraId="04790E71" w14:textId="300E42B5" w:rsidR="00247ADF" w:rsidRPr="007C7D59" w:rsidRDefault="003E7B05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Proceed with installation only after unsatisfactory conditions have been corrected. </w:t>
      </w:r>
    </w:p>
    <w:p w14:paraId="3C4AA362" w14:textId="5021BCAB" w:rsidR="003E7B05" w:rsidRPr="007C7D59" w:rsidRDefault="007F2F31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If preparation is the responsibility of another installer, notify </w:t>
      </w:r>
      <w:r w:rsidR="007C7D59">
        <w:rPr>
          <w:rFonts w:asciiTheme="minorHAnsi" w:hAnsiTheme="minorHAnsi" w:cstheme="minorHAnsi"/>
          <w:szCs w:val="22"/>
        </w:rPr>
        <w:t>a</w:t>
      </w:r>
      <w:r w:rsidRPr="007C7D59">
        <w:rPr>
          <w:rFonts w:asciiTheme="minorHAnsi" w:hAnsiTheme="minorHAnsi" w:cstheme="minorHAnsi"/>
          <w:szCs w:val="22"/>
        </w:rPr>
        <w:t xml:space="preserve">rchitect of unsatisfactory preparation before proceeding. </w:t>
      </w:r>
    </w:p>
    <w:p w14:paraId="332BB42F" w14:textId="77777777" w:rsidR="00247ADF" w:rsidRPr="007C7D59" w:rsidRDefault="00247ADF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PREPARATION</w:t>
      </w:r>
    </w:p>
    <w:p w14:paraId="2EAC2C38" w14:textId="77484F5F" w:rsidR="001F2A91" w:rsidRPr="007C7D59" w:rsidRDefault="001F2A91" w:rsidP="00C36354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 w:line="276" w:lineRule="auto"/>
        <w:ind w:right="0"/>
        <w:rPr>
          <w:rFonts w:asciiTheme="minorHAnsi" w:hAnsiTheme="minorHAnsi" w:cstheme="minorHAnsi"/>
          <w:color w:val="auto"/>
          <w:szCs w:val="22"/>
        </w:rPr>
      </w:pPr>
      <w:r w:rsidRPr="007C7D59">
        <w:rPr>
          <w:rFonts w:asciiTheme="minorHAnsi" w:hAnsiTheme="minorHAnsi" w:cstheme="minorHAnsi"/>
          <w:color w:val="auto"/>
          <w:szCs w:val="22"/>
        </w:rPr>
        <w:t xml:space="preserve">Floor slab moisture content may be measured by moisture emission </w:t>
      </w:r>
      <w:r w:rsidR="00CB4574" w:rsidRPr="007C7D59">
        <w:rPr>
          <w:rFonts w:asciiTheme="minorHAnsi" w:hAnsiTheme="minorHAnsi" w:cstheme="minorHAnsi"/>
          <w:color w:val="auto"/>
          <w:szCs w:val="22"/>
        </w:rPr>
        <w:t>test, by</w:t>
      </w:r>
      <w:r w:rsidRPr="007C7D59">
        <w:rPr>
          <w:rFonts w:asciiTheme="minorHAnsi" w:hAnsiTheme="minorHAnsi" w:cstheme="minorHAnsi"/>
          <w:color w:val="auto"/>
          <w:szCs w:val="22"/>
        </w:rPr>
        <w:t xml:space="preserve"> relative humidity test, or both.</w:t>
      </w:r>
    </w:p>
    <w:p w14:paraId="1E291C37" w14:textId="7ACC7D16" w:rsidR="00A05D4F" w:rsidRPr="007C7D59" w:rsidRDefault="00A05D4F" w:rsidP="007F2F31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Examine, prepare, and test concrete floors for finish flooring install</w:t>
      </w:r>
      <w:r w:rsidR="009F74D1" w:rsidRPr="007C7D59">
        <w:rPr>
          <w:rFonts w:asciiTheme="minorHAnsi" w:hAnsiTheme="minorHAnsi" w:cstheme="minorHAnsi"/>
          <w:szCs w:val="22"/>
        </w:rPr>
        <w:t>ation in accordance with ASTM F</w:t>
      </w:r>
      <w:r w:rsidRPr="007C7D59">
        <w:rPr>
          <w:rFonts w:asciiTheme="minorHAnsi" w:hAnsiTheme="minorHAnsi" w:cstheme="minorHAnsi"/>
          <w:szCs w:val="22"/>
        </w:rPr>
        <w:t xml:space="preserve">710.  Perform one </w:t>
      </w:r>
      <w:r w:rsidR="001F2A91" w:rsidRPr="007C7D59">
        <w:rPr>
          <w:rFonts w:asciiTheme="minorHAnsi" w:hAnsiTheme="minorHAnsi" w:cstheme="minorHAnsi"/>
          <w:szCs w:val="22"/>
        </w:rPr>
        <w:t>[</w:t>
      </w:r>
      <w:r w:rsidRPr="007C7D59">
        <w:rPr>
          <w:rFonts w:asciiTheme="minorHAnsi" w:hAnsiTheme="minorHAnsi" w:cstheme="minorHAnsi"/>
          <w:b/>
          <w:szCs w:val="22"/>
        </w:rPr>
        <w:t>moisture emission test</w:t>
      </w:r>
      <w:r w:rsidR="009F74D1" w:rsidRPr="007C7D59">
        <w:rPr>
          <w:rFonts w:asciiTheme="minorHAnsi" w:hAnsiTheme="minorHAnsi" w:cstheme="minorHAnsi"/>
          <w:b/>
          <w:szCs w:val="22"/>
        </w:rPr>
        <w:t xml:space="preserve"> in accordance with ASTM F</w:t>
      </w:r>
      <w:r w:rsidR="001F2A91" w:rsidRPr="007C7D59">
        <w:rPr>
          <w:rFonts w:asciiTheme="minorHAnsi" w:hAnsiTheme="minorHAnsi" w:cstheme="minorHAnsi"/>
          <w:b/>
          <w:szCs w:val="22"/>
        </w:rPr>
        <w:t>1869</w:t>
      </w:r>
      <w:r w:rsidR="001F2A91" w:rsidRPr="007C7D59">
        <w:rPr>
          <w:rFonts w:asciiTheme="minorHAnsi" w:hAnsiTheme="minorHAnsi" w:cstheme="minorHAnsi"/>
          <w:szCs w:val="22"/>
        </w:rPr>
        <w:t>] [</w:t>
      </w:r>
      <w:r w:rsidR="001F2A91" w:rsidRPr="007C7D59">
        <w:rPr>
          <w:rFonts w:asciiTheme="minorHAnsi" w:hAnsiTheme="minorHAnsi" w:cstheme="minorHAnsi"/>
          <w:b/>
          <w:szCs w:val="22"/>
        </w:rPr>
        <w:t>relative humidity test in accordance with ASTM F2170</w:t>
      </w:r>
      <w:r w:rsidR="001F2A91" w:rsidRPr="007C7D59">
        <w:rPr>
          <w:rFonts w:asciiTheme="minorHAnsi" w:hAnsiTheme="minorHAnsi" w:cstheme="minorHAnsi"/>
          <w:szCs w:val="22"/>
        </w:rPr>
        <w:t>]</w:t>
      </w:r>
      <w:r w:rsidRPr="007C7D59">
        <w:rPr>
          <w:rFonts w:asciiTheme="minorHAnsi" w:hAnsiTheme="minorHAnsi" w:cstheme="minorHAnsi"/>
          <w:szCs w:val="22"/>
        </w:rPr>
        <w:t xml:space="preserve"> and one alkalinity test for every </w:t>
      </w:r>
      <w:r w:rsidRPr="007C7D59">
        <w:rPr>
          <w:rStyle w:val="IP"/>
          <w:rFonts w:asciiTheme="minorHAnsi" w:hAnsiTheme="minorHAnsi" w:cstheme="minorHAnsi"/>
          <w:color w:val="auto"/>
          <w:szCs w:val="22"/>
          <w:u w:val="single"/>
        </w:rPr>
        <w:t>2,000 sf</w:t>
      </w:r>
      <w:r w:rsidRPr="007C7D59">
        <w:rPr>
          <w:rStyle w:val="SI"/>
          <w:rFonts w:asciiTheme="minorHAnsi" w:hAnsiTheme="minorHAnsi" w:cstheme="minorHAnsi"/>
          <w:i/>
          <w:color w:val="auto"/>
          <w:szCs w:val="22"/>
        </w:rPr>
        <w:t xml:space="preserve"> (185 </w:t>
      </w:r>
      <w:r w:rsidR="00EC173B" w:rsidRPr="007C7D59">
        <w:rPr>
          <w:rStyle w:val="SI"/>
          <w:rFonts w:asciiTheme="minorHAnsi" w:hAnsiTheme="minorHAnsi" w:cstheme="minorHAnsi"/>
          <w:i/>
          <w:color w:val="auto"/>
          <w:szCs w:val="22"/>
        </w:rPr>
        <w:t>sq.</w:t>
      </w:r>
      <w:r w:rsidRPr="007C7D59">
        <w:rPr>
          <w:rStyle w:val="SI"/>
          <w:rFonts w:asciiTheme="minorHAnsi" w:hAnsiTheme="minorHAnsi" w:cstheme="minorHAnsi"/>
          <w:i/>
          <w:color w:val="auto"/>
          <w:szCs w:val="22"/>
        </w:rPr>
        <w:t xml:space="preserve"> m)</w:t>
      </w:r>
      <w:r w:rsidRPr="007C7D59">
        <w:rPr>
          <w:rFonts w:asciiTheme="minorHAnsi" w:hAnsiTheme="minorHAnsi" w:cstheme="minorHAnsi"/>
          <w:szCs w:val="22"/>
        </w:rPr>
        <w:t xml:space="preserve">. </w:t>
      </w:r>
    </w:p>
    <w:p w14:paraId="2E54784D" w14:textId="368F8175" w:rsidR="007F2F31" w:rsidRPr="007C7D59" w:rsidRDefault="00CB4574" w:rsidP="007C7D59">
      <w:pPr>
        <w:pStyle w:val="PR2"/>
        <w:spacing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Surface Tolerance: Maximum variation shall follow guidelines as set forth in ANSI A108.01 Section 3.0</w:t>
      </w:r>
    </w:p>
    <w:p w14:paraId="23EFC56A" w14:textId="77777777" w:rsidR="001F2A91" w:rsidRPr="007C7D59" w:rsidRDefault="000B5397" w:rsidP="00C36354">
      <w:pPr>
        <w:pStyle w:val="CM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0" w:after="240" w:line="276" w:lineRule="auto"/>
        <w:ind w:right="0"/>
        <w:rPr>
          <w:rFonts w:asciiTheme="minorHAnsi" w:hAnsiTheme="minorHAnsi" w:cstheme="minorHAnsi"/>
          <w:color w:val="auto"/>
          <w:szCs w:val="22"/>
        </w:rPr>
      </w:pPr>
      <w:r w:rsidRPr="007C7D59">
        <w:rPr>
          <w:rFonts w:asciiTheme="minorHAnsi" w:hAnsiTheme="minorHAnsi" w:cstheme="minorHAnsi"/>
          <w:color w:val="auto"/>
          <w:szCs w:val="22"/>
        </w:rPr>
        <w:t xml:space="preserve">Include moisture emission rate or </w:t>
      </w:r>
      <w:r w:rsidR="00F61B40" w:rsidRPr="007C7D59">
        <w:rPr>
          <w:rFonts w:asciiTheme="minorHAnsi" w:hAnsiTheme="minorHAnsi" w:cstheme="minorHAnsi"/>
          <w:color w:val="auto"/>
          <w:szCs w:val="22"/>
        </w:rPr>
        <w:t>relative humidity requirements, or both.  Coordinate with tests specified above.</w:t>
      </w:r>
    </w:p>
    <w:p w14:paraId="40753479" w14:textId="77777777" w:rsidR="005A630D" w:rsidRPr="007C7D59" w:rsidRDefault="005A630D" w:rsidP="00C36354">
      <w:pPr>
        <w:pStyle w:val="PR1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When tested moisture emission rate exceeds specified maximum, consult </w:t>
      </w:r>
      <w:r w:rsidR="006B3148" w:rsidRPr="007C7D59">
        <w:rPr>
          <w:rFonts w:asciiTheme="minorHAnsi" w:hAnsiTheme="minorHAnsi" w:cstheme="minorHAnsi"/>
          <w:szCs w:val="22"/>
        </w:rPr>
        <w:t>modified thin-set</w:t>
      </w:r>
      <w:r w:rsidRPr="007C7D59">
        <w:rPr>
          <w:rFonts w:asciiTheme="minorHAnsi" w:hAnsiTheme="minorHAnsi" w:cstheme="minorHAnsi"/>
          <w:szCs w:val="22"/>
        </w:rPr>
        <w:t xml:space="preserve"> </w:t>
      </w:r>
      <w:r w:rsidR="00CF788B" w:rsidRPr="007C7D59">
        <w:rPr>
          <w:rFonts w:asciiTheme="minorHAnsi" w:hAnsiTheme="minorHAnsi" w:cstheme="minorHAnsi"/>
          <w:szCs w:val="22"/>
        </w:rPr>
        <w:t xml:space="preserve">manufacturer </w:t>
      </w:r>
      <w:r w:rsidRPr="007C7D59">
        <w:rPr>
          <w:rFonts w:asciiTheme="minorHAnsi" w:hAnsiTheme="minorHAnsi" w:cstheme="minorHAnsi"/>
          <w:szCs w:val="22"/>
        </w:rPr>
        <w:t>for acceptable mitigation methods and materials.</w:t>
      </w:r>
    </w:p>
    <w:p w14:paraId="6B6ACBF0" w14:textId="32548644" w:rsidR="00247ADF" w:rsidRPr="007C7D59" w:rsidRDefault="00247ADF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  <w:lang w:val="fr-FR"/>
        </w:rPr>
      </w:pPr>
      <w:r w:rsidRPr="007C7D59">
        <w:rPr>
          <w:rFonts w:asciiTheme="minorHAnsi" w:hAnsiTheme="minorHAnsi" w:cstheme="minorHAnsi"/>
          <w:szCs w:val="22"/>
          <w:lang w:val="fr-FR"/>
        </w:rPr>
        <w:t>INSTALLATION</w:t>
      </w:r>
      <w:r w:rsidR="00D7620C" w:rsidRPr="007C7D59">
        <w:rPr>
          <w:rFonts w:asciiTheme="minorHAnsi" w:hAnsiTheme="minorHAnsi" w:cstheme="minorHAnsi"/>
          <w:szCs w:val="22"/>
          <w:lang w:val="fr-FR"/>
        </w:rPr>
        <w:t xml:space="preserve"> </w:t>
      </w:r>
      <w:r w:rsidR="007F2F31" w:rsidRPr="007C7D59">
        <w:rPr>
          <w:rFonts w:asciiTheme="minorHAnsi" w:hAnsiTheme="minorHAnsi" w:cstheme="minorHAnsi"/>
          <w:szCs w:val="22"/>
          <w:lang w:val="fr-FR"/>
        </w:rPr>
        <w:t>GENERAL</w:t>
      </w:r>
    </w:p>
    <w:p w14:paraId="7B4192AB" w14:textId="2B0F6E6D" w:rsidR="007F2F31" w:rsidRPr="007C7D59" w:rsidRDefault="007F2F31" w:rsidP="007C7D59">
      <w:pPr>
        <w:pStyle w:val="PR1"/>
        <w:rPr>
          <w:rFonts w:asciiTheme="minorHAnsi" w:hAnsiTheme="minorHAnsi" w:cstheme="minorHAnsi"/>
          <w:szCs w:val="22"/>
          <w:lang w:val="fr-FR"/>
        </w:rPr>
      </w:pPr>
      <w:r w:rsidRPr="007C7D59">
        <w:rPr>
          <w:rFonts w:asciiTheme="minorHAnsi" w:hAnsiTheme="minorHAnsi" w:cstheme="minorHAnsi"/>
          <w:szCs w:val="22"/>
          <w:lang w:val="fr-FR"/>
        </w:rPr>
        <w:t xml:space="preserve">Comply with </w:t>
      </w:r>
      <w:r w:rsidR="00CB4574" w:rsidRPr="007C7D59">
        <w:rPr>
          <w:rFonts w:asciiTheme="minorHAnsi" w:hAnsiTheme="minorHAnsi" w:cstheme="minorHAnsi"/>
          <w:szCs w:val="22"/>
          <w:lang w:val="fr-FR"/>
        </w:rPr>
        <w:t>manufacturers</w:t>
      </w:r>
      <w:r w:rsidRPr="007C7D59">
        <w:rPr>
          <w:rFonts w:asciiTheme="minorHAnsi" w:hAnsiTheme="minorHAnsi" w:cstheme="minorHAnsi"/>
          <w:szCs w:val="22"/>
          <w:lang w:val="fr-FR"/>
        </w:rPr>
        <w:t xml:space="preserve"> written installation instructions applicable to products and application indicated on </w:t>
      </w:r>
      <w:r w:rsidR="007C7D59">
        <w:rPr>
          <w:rFonts w:asciiTheme="minorHAnsi" w:hAnsiTheme="minorHAnsi" w:cstheme="minorHAnsi"/>
          <w:szCs w:val="22"/>
          <w:lang w:val="fr-FR"/>
        </w:rPr>
        <w:t>d</w:t>
      </w:r>
      <w:r w:rsidRPr="007C7D59">
        <w:rPr>
          <w:rFonts w:asciiTheme="minorHAnsi" w:hAnsiTheme="minorHAnsi" w:cstheme="minorHAnsi"/>
          <w:szCs w:val="22"/>
          <w:lang w:val="fr-FR"/>
        </w:rPr>
        <w:t>rawings. If printed instructions are not available or do not apply to project conditions, co</w:t>
      </w:r>
      <w:r w:rsidR="00CB4574" w:rsidRPr="007C7D59">
        <w:rPr>
          <w:rFonts w:asciiTheme="minorHAnsi" w:hAnsiTheme="minorHAnsi" w:cstheme="minorHAnsi"/>
          <w:szCs w:val="22"/>
          <w:lang w:val="fr-FR"/>
        </w:rPr>
        <w:t>nsult manufact</w:t>
      </w:r>
      <w:r w:rsidR="007C7D59">
        <w:rPr>
          <w:rFonts w:asciiTheme="minorHAnsi" w:hAnsiTheme="minorHAnsi" w:cstheme="minorHAnsi"/>
          <w:szCs w:val="22"/>
          <w:lang w:val="fr-FR"/>
        </w:rPr>
        <w:t>urers’</w:t>
      </w:r>
      <w:r w:rsidR="00CB4574" w:rsidRPr="007C7D59">
        <w:rPr>
          <w:rFonts w:asciiTheme="minorHAnsi" w:hAnsiTheme="minorHAnsi" w:cstheme="minorHAnsi"/>
          <w:szCs w:val="22"/>
          <w:lang w:val="fr-FR"/>
        </w:rPr>
        <w:t xml:space="preserve"> technical</w:t>
      </w:r>
      <w:r w:rsidR="00262ED1" w:rsidRPr="007C7D59">
        <w:rPr>
          <w:rFonts w:asciiTheme="minorHAnsi" w:hAnsiTheme="minorHAnsi" w:cstheme="minorHAnsi"/>
          <w:szCs w:val="22"/>
          <w:lang w:val="fr-FR"/>
        </w:rPr>
        <w:t xml:space="preserve"> data or support </w:t>
      </w:r>
      <w:r w:rsidRPr="007C7D59">
        <w:rPr>
          <w:rFonts w:asciiTheme="minorHAnsi" w:hAnsiTheme="minorHAnsi" w:cstheme="minorHAnsi"/>
          <w:szCs w:val="22"/>
          <w:lang w:val="fr-FR"/>
        </w:rPr>
        <w:t xml:space="preserve">for specific recomendations before proceeding with installation of system. </w:t>
      </w:r>
    </w:p>
    <w:p w14:paraId="551025DE" w14:textId="69441F7F" w:rsidR="00262ED1" w:rsidRPr="007C7D59" w:rsidRDefault="00A219EE" w:rsidP="007C7D59">
      <w:pPr>
        <w:pStyle w:val="PR1"/>
        <w:rPr>
          <w:rFonts w:asciiTheme="minorHAnsi" w:hAnsiTheme="minorHAnsi" w:cstheme="minorHAnsi"/>
          <w:szCs w:val="22"/>
          <w:lang w:val="fr-FR"/>
        </w:rPr>
      </w:pPr>
      <w:bookmarkStart w:id="5" w:name="_GoBack"/>
      <w:r w:rsidRPr="007C7D59">
        <w:rPr>
          <w:rFonts w:asciiTheme="minorHAnsi" w:hAnsiTheme="minorHAnsi" w:cstheme="minorHAnsi"/>
          <w:szCs w:val="22"/>
          <w:lang w:val="fr-FR"/>
        </w:rPr>
        <w:t xml:space="preserve">Installation : </w:t>
      </w:r>
      <w:r w:rsidR="00262ED1" w:rsidRPr="007C7D59">
        <w:rPr>
          <w:rFonts w:asciiTheme="minorHAnsi" w:hAnsiTheme="minorHAnsi" w:cstheme="minorHAnsi"/>
          <w:szCs w:val="22"/>
          <w:lang w:val="fr-FR"/>
        </w:rPr>
        <w:t>See manufacturers</w:t>
      </w:r>
      <w:r w:rsidR="007C7D59">
        <w:rPr>
          <w:rFonts w:asciiTheme="minorHAnsi" w:hAnsiTheme="minorHAnsi" w:cstheme="minorHAnsi"/>
          <w:szCs w:val="22"/>
          <w:lang w:val="fr-FR"/>
        </w:rPr>
        <w:t>’</w:t>
      </w:r>
      <w:r w:rsidR="00262ED1" w:rsidRPr="007C7D59">
        <w:rPr>
          <w:rFonts w:asciiTheme="minorHAnsi" w:hAnsiTheme="minorHAnsi" w:cstheme="minorHAnsi"/>
          <w:szCs w:val="22"/>
          <w:lang w:val="fr-FR"/>
        </w:rPr>
        <w:t xml:space="preserve"> installation information.</w:t>
      </w:r>
    </w:p>
    <w:bookmarkEnd w:id="5"/>
    <w:p w14:paraId="624C590A" w14:textId="77777777" w:rsidR="00262ED1" w:rsidRPr="007C7D59" w:rsidRDefault="00262ED1" w:rsidP="007C7D59">
      <w:pPr>
        <w:pStyle w:val="PR1"/>
        <w:numPr>
          <w:ilvl w:val="0"/>
          <w:numId w:val="0"/>
        </w:numPr>
        <w:ind w:left="864"/>
        <w:rPr>
          <w:rFonts w:asciiTheme="minorHAnsi" w:hAnsiTheme="minorHAnsi" w:cstheme="minorHAnsi"/>
          <w:szCs w:val="22"/>
          <w:lang w:val="fr-FR"/>
        </w:rPr>
      </w:pPr>
    </w:p>
    <w:p w14:paraId="229423FB" w14:textId="20B6DC59" w:rsidR="00A219EE" w:rsidRPr="007C7D59" w:rsidRDefault="00A219EE" w:rsidP="00C36354">
      <w:pPr>
        <w:pStyle w:val="ART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 xml:space="preserve"> </w:t>
      </w:r>
      <w:r w:rsidR="003515DA" w:rsidRPr="007C7D59">
        <w:rPr>
          <w:rFonts w:asciiTheme="minorHAnsi" w:hAnsiTheme="minorHAnsi" w:cstheme="minorHAnsi"/>
          <w:szCs w:val="22"/>
        </w:rPr>
        <w:t>PROTECTION</w:t>
      </w:r>
      <w:r w:rsidRPr="007C7D59">
        <w:rPr>
          <w:rFonts w:asciiTheme="minorHAnsi" w:hAnsiTheme="minorHAnsi" w:cstheme="minorHAnsi"/>
          <w:szCs w:val="22"/>
        </w:rPr>
        <w:t xml:space="preserve"> </w:t>
      </w:r>
    </w:p>
    <w:p w14:paraId="152CC317" w14:textId="75792C3E" w:rsidR="00A219EE" w:rsidRPr="007C7D59" w:rsidRDefault="00A219EE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Protect the drain and surfaces against penetrations and debris</w:t>
      </w:r>
      <w:r w:rsidR="007C7D59">
        <w:rPr>
          <w:rFonts w:asciiTheme="minorHAnsi" w:hAnsiTheme="minorHAnsi" w:cstheme="minorHAnsi"/>
          <w:szCs w:val="22"/>
        </w:rPr>
        <w:t>.</w:t>
      </w:r>
    </w:p>
    <w:p w14:paraId="714518C7" w14:textId="44A32FF3" w:rsidR="00A219EE" w:rsidRPr="007C7D59" w:rsidRDefault="00A219EE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t>Protect installed products until completion of project</w:t>
      </w:r>
      <w:r w:rsidR="007C7D59">
        <w:rPr>
          <w:rFonts w:asciiTheme="minorHAnsi" w:hAnsiTheme="minorHAnsi" w:cstheme="minorHAnsi"/>
          <w:szCs w:val="22"/>
        </w:rPr>
        <w:t>.</w:t>
      </w:r>
    </w:p>
    <w:p w14:paraId="556AB6CC" w14:textId="1D056767" w:rsidR="00A219EE" w:rsidRPr="007C7D59" w:rsidRDefault="00A219EE" w:rsidP="007C7D59">
      <w:pPr>
        <w:pStyle w:val="PR1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szCs w:val="22"/>
        </w:rPr>
        <w:lastRenderedPageBreak/>
        <w:t>Repair or replace damaged products before Substantial Completion applying manufacturer recommended procedures only.</w:t>
      </w:r>
    </w:p>
    <w:p w14:paraId="2600BD16" w14:textId="77777777" w:rsidR="00262ED1" w:rsidRPr="007C7D59" w:rsidRDefault="00262ED1" w:rsidP="007C7D59">
      <w:pPr>
        <w:pStyle w:val="PR1"/>
        <w:numPr>
          <w:ilvl w:val="0"/>
          <w:numId w:val="0"/>
        </w:numPr>
        <w:ind w:left="864"/>
        <w:rPr>
          <w:rFonts w:asciiTheme="minorHAnsi" w:hAnsiTheme="minorHAnsi" w:cstheme="minorHAnsi"/>
          <w:szCs w:val="22"/>
        </w:rPr>
      </w:pPr>
    </w:p>
    <w:p w14:paraId="48B43D63" w14:textId="53E7E7A0" w:rsidR="00597B1D" w:rsidRPr="007C7D59" w:rsidRDefault="009F74D1" w:rsidP="007C7D59">
      <w:pPr>
        <w:pStyle w:val="EOS"/>
        <w:spacing w:before="0" w:after="240" w:line="276" w:lineRule="auto"/>
        <w:jc w:val="left"/>
        <w:rPr>
          <w:rFonts w:asciiTheme="minorHAnsi" w:hAnsiTheme="minorHAnsi" w:cstheme="minorHAnsi"/>
          <w:szCs w:val="22"/>
        </w:rPr>
      </w:pPr>
      <w:r w:rsidRPr="007C7D59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5A3DD00" wp14:editId="3A622144">
            <wp:simplePos x="0" y="0"/>
            <wp:positionH relativeFrom="column">
              <wp:posOffset>-19050</wp:posOffset>
            </wp:positionH>
            <wp:positionV relativeFrom="paragraph">
              <wp:posOffset>309880</wp:posOffset>
            </wp:positionV>
            <wp:extent cx="1466850" cy="448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ble-Logo---RGB-Bl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ADF" w:rsidRPr="007C7D59">
        <w:rPr>
          <w:rFonts w:asciiTheme="minorHAnsi" w:hAnsiTheme="minorHAnsi" w:cstheme="minorHAnsi"/>
          <w:szCs w:val="22"/>
        </w:rPr>
        <w:t xml:space="preserve">END OF SECTION </w:t>
      </w:r>
      <w:r w:rsidR="009A16B6" w:rsidRPr="007C7D59">
        <w:rPr>
          <w:rStyle w:val="NUM"/>
          <w:rFonts w:asciiTheme="minorHAnsi" w:hAnsiTheme="minorHAnsi" w:cstheme="minorHAnsi"/>
          <w:szCs w:val="22"/>
        </w:rPr>
        <w:t>093000</w:t>
      </w:r>
    </w:p>
    <w:sectPr w:rsidR="00597B1D" w:rsidRPr="007C7D59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id Stutzman" w:date="2018-12-28T10:49:00Z" w:initials="DS">
    <w:p w14:paraId="184A8760" w14:textId="06F6939B" w:rsidR="005F12E2" w:rsidRDefault="005F12E2">
      <w:pPr>
        <w:pStyle w:val="CommentText"/>
      </w:pPr>
      <w:r>
        <w:rPr>
          <w:rStyle w:val="CommentReference"/>
        </w:rPr>
        <w:annotationRef/>
      </w:r>
      <w:r w:rsidR="00721BFA">
        <w:rPr>
          <w:noProof/>
        </w:rPr>
        <w:t>Section 093000 has the assigned title of Tiling. There is no assigned title for sloped shower base. Consider using a different section number so this spec is not presumed to be  a complete tiling spec.</w:t>
      </w:r>
    </w:p>
  </w:comment>
  <w:comment w:id="1" w:author="David Stutzman" w:date="2018-12-28T11:55:00Z" w:initials="DS">
    <w:p w14:paraId="0598F572" w14:textId="580CCFBC" w:rsidR="00904BE6" w:rsidRDefault="00904BE6">
      <w:pPr>
        <w:pStyle w:val="CommentText"/>
      </w:pPr>
      <w:r>
        <w:rPr>
          <w:rStyle w:val="CommentReference"/>
        </w:rPr>
        <w:annotationRef/>
      </w:r>
      <w:r w:rsidR="00721BFA">
        <w:rPr>
          <w:noProof/>
        </w:rPr>
        <w:t>List appropriate Noble products for the wall waterproofing that are compatible with the shower flashing materials.</w:t>
      </w:r>
    </w:p>
  </w:comment>
  <w:comment w:id="2" w:author="David Stutzman" w:date="2018-12-28T12:03:00Z" w:initials="DS">
    <w:p w14:paraId="355E5492" w14:textId="74430083" w:rsidR="0077519B" w:rsidRDefault="0077519B">
      <w:pPr>
        <w:pStyle w:val="CommentText"/>
      </w:pPr>
      <w:r>
        <w:rPr>
          <w:rStyle w:val="CommentReference"/>
        </w:rPr>
        <w:annotationRef/>
      </w:r>
      <w:r w:rsidR="00721BFA">
        <w:rPr>
          <w:noProof/>
        </w:rPr>
        <w:t>This stanard is not used elsewhere in the section.  Add ASTM F710 that is specified for suface prearation.</w:t>
      </w:r>
    </w:p>
  </w:comment>
  <w:comment w:id="3" w:author="David Stutzman" w:date="2019-03-15T15:57:00Z" w:initials="DS">
    <w:p w14:paraId="5FBAE973" w14:textId="77777777" w:rsidR="000239BA" w:rsidRDefault="000239BA" w:rsidP="000239BA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standard prescibes the test method only.  It does not set acceptance criteria.  What is the maximum Index of Indentation Resistance?</w:t>
      </w:r>
    </w:p>
  </w:comment>
  <w:comment w:id="4" w:author="David Stutzman" w:date="2019-01-28T15:13:00Z" w:initials="DS">
    <w:p w14:paraId="0D0D083E" w14:textId="77777777" w:rsidR="00364B92" w:rsidRDefault="00364B92" w:rsidP="00364B9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value should be stated as a minimum. If the test show 235, consider specifying 230 psi minimum so there is some leeway if ever there is a challenge.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4A8760" w15:done="0"/>
  <w15:commentEx w15:paraId="0598F572" w15:done="0"/>
  <w15:commentEx w15:paraId="04DECC97" w15:done="0"/>
  <w15:commentEx w15:paraId="316127A1" w15:done="0"/>
  <w15:commentEx w15:paraId="40AE8B02" w15:done="0"/>
  <w15:commentEx w15:paraId="1D6D383D" w15:done="0"/>
  <w15:commentEx w15:paraId="355E5492" w15:done="0"/>
  <w15:commentEx w15:paraId="273F4F75" w15:done="0"/>
  <w15:commentEx w15:paraId="1FEC3D02" w15:done="0"/>
  <w15:commentEx w15:paraId="7422BD03" w15:done="0"/>
  <w15:commentEx w15:paraId="594C13FB" w15:done="0"/>
  <w15:commentEx w15:paraId="3ACB2B38" w15:done="0"/>
  <w15:commentEx w15:paraId="748F6AFE" w15:done="0"/>
  <w15:commentEx w15:paraId="4C0FF005" w15:done="0"/>
  <w15:commentEx w15:paraId="267DF339" w15:done="0"/>
  <w15:commentEx w15:paraId="21491A16" w15:done="0"/>
  <w15:commentEx w15:paraId="69B92469" w15:done="0"/>
  <w15:commentEx w15:paraId="235C72E0" w15:done="0"/>
  <w15:commentEx w15:paraId="3F7044B9" w15:done="0"/>
  <w15:commentEx w15:paraId="1C819A3D" w15:done="0"/>
  <w15:commentEx w15:paraId="5B92D896" w15:done="0"/>
  <w15:commentEx w15:paraId="1CF4492C" w15:done="0"/>
  <w15:commentEx w15:paraId="2FCBC628" w15:done="0"/>
  <w15:commentEx w15:paraId="7E61C975" w15:done="0"/>
  <w15:commentEx w15:paraId="13D35108" w15:done="0"/>
  <w15:commentEx w15:paraId="3432E3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2522" w14:textId="77777777" w:rsidR="004A0E89" w:rsidRDefault="004A0E89">
      <w:r>
        <w:separator/>
      </w:r>
    </w:p>
  </w:endnote>
  <w:endnote w:type="continuationSeparator" w:id="0">
    <w:p w14:paraId="10C69265" w14:textId="77777777" w:rsidR="004A0E89" w:rsidRDefault="004A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B9A5" w14:textId="77777777" w:rsidR="00A20C9C" w:rsidRDefault="00A20C9C" w:rsidP="005E2E15">
    <w:pPr>
      <w:jc w:val="right"/>
      <w:rPr>
        <w:rFonts w:ascii="Calibri" w:hAnsi="Calibri"/>
        <w:sz w:val="18"/>
        <w:szCs w:val="18"/>
      </w:rPr>
    </w:pPr>
  </w:p>
  <w:p w14:paraId="04D3B8AD" w14:textId="5387236D" w:rsidR="006B3148" w:rsidRDefault="00A20C9C" w:rsidP="006B3148">
    <w:pPr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PB</w:t>
    </w:r>
    <w:r w:rsidR="006B3148">
      <w:rPr>
        <w:rFonts w:ascii="Calibri" w:hAnsi="Calibri"/>
        <w:sz w:val="18"/>
        <w:szCs w:val="18"/>
      </w:rPr>
      <w:t>II</w:t>
    </w:r>
    <w:r>
      <w:rPr>
        <w:rFonts w:ascii="Calibri" w:hAnsi="Calibri"/>
        <w:sz w:val="18"/>
        <w:szCs w:val="18"/>
      </w:rPr>
      <w:t xml:space="preserve"> SFS </w:t>
    </w:r>
    <w:r w:rsidR="007C7D59">
      <w:rPr>
        <w:rFonts w:ascii="Calibri" w:hAnsi="Calibri"/>
        <w:sz w:val="18"/>
        <w:szCs w:val="18"/>
      </w:rPr>
      <w:t>03/19</w:t>
    </w:r>
  </w:p>
  <w:p w14:paraId="49606E22" w14:textId="02ADCB2E" w:rsidR="004211C6" w:rsidRPr="005E2E15" w:rsidRDefault="005E2E15" w:rsidP="005E2E15">
    <w:pPr>
      <w:pStyle w:val="FT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WATERPROOF</w:t>
    </w:r>
    <w:r w:rsidRPr="005E2E15">
      <w:rPr>
        <w:rFonts w:ascii="Calibri" w:hAnsi="Calibri"/>
        <w:sz w:val="18"/>
        <w:szCs w:val="18"/>
      </w:rPr>
      <w:t xml:space="preserve"> SLOPED SHOWER </w:t>
    </w:r>
    <w:r w:rsidR="004A3116">
      <w:rPr>
        <w:rFonts w:ascii="Calibri" w:hAnsi="Calibri"/>
        <w:sz w:val="18"/>
        <w:szCs w:val="18"/>
      </w:rPr>
      <w:t>SYSTEM</w:t>
    </w:r>
    <w:r>
      <w:rPr>
        <w:rStyle w:val="NAM"/>
        <w:rFonts w:ascii="Calibri" w:hAnsi="Calibri"/>
        <w:sz w:val="18"/>
        <w:szCs w:val="18"/>
      </w:rPr>
      <w:tab/>
      <w:t xml:space="preserve">093000 - </w:t>
    </w:r>
    <w:r>
      <w:rPr>
        <w:rStyle w:val="PageNumber"/>
        <w:rFonts w:ascii="Calibri" w:hAnsi="Calibri"/>
        <w:sz w:val="18"/>
        <w:szCs w:val="18"/>
      </w:rPr>
      <w:fldChar w:fldCharType="begin"/>
    </w:r>
    <w:r>
      <w:rPr>
        <w:rStyle w:val="PageNumber"/>
        <w:rFonts w:ascii="Calibri" w:hAnsi="Calibri"/>
        <w:sz w:val="18"/>
        <w:szCs w:val="18"/>
      </w:rPr>
      <w:instrText xml:space="preserve"> PAGE </w:instrText>
    </w:r>
    <w:r>
      <w:rPr>
        <w:rStyle w:val="PageNumber"/>
        <w:rFonts w:ascii="Calibri" w:hAnsi="Calibri"/>
        <w:sz w:val="18"/>
        <w:szCs w:val="18"/>
      </w:rPr>
      <w:fldChar w:fldCharType="separate"/>
    </w:r>
    <w:r w:rsidR="008C3840">
      <w:rPr>
        <w:rStyle w:val="PageNumber"/>
        <w:rFonts w:ascii="Calibri" w:hAnsi="Calibri"/>
        <w:noProof/>
        <w:sz w:val="18"/>
        <w:szCs w:val="18"/>
      </w:rPr>
      <w:t>7</w:t>
    </w:r>
    <w:r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55CDF" w14:textId="77777777" w:rsidR="004A0E89" w:rsidRDefault="004A0E89">
      <w:r>
        <w:separator/>
      </w:r>
    </w:p>
  </w:footnote>
  <w:footnote w:type="continuationSeparator" w:id="0">
    <w:p w14:paraId="66B02981" w14:textId="77777777" w:rsidR="004A0E89" w:rsidRDefault="004A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2C38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248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2CAC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D2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3429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A1E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AEC1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0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3E7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F01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86C76F2"/>
    <w:name w:val="MASTERSPEC"/>
    <w:lvl w:ilvl="0">
      <w:start w:val="1"/>
      <w:numFmt w:val="decimal"/>
      <w:pStyle w:val="PRT"/>
      <w:suff w:val="nothing"/>
      <w:lvlText w:val="PART %1 - "/>
      <w:lvlJc w:val="left"/>
      <w:rPr>
        <w:b/>
      </w:rPr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476"/>
        </w:tabs>
        <w:ind w:left="1476" w:hanging="576"/>
      </w:pPr>
      <w:rPr>
        <w:rFonts w:asciiTheme="minorHAnsi" w:hAnsiTheme="minorHAnsi" w:cstheme="minorHAnsi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1CF0623A"/>
    <w:multiLevelType w:val="multilevel"/>
    <w:tmpl w:val="24DEC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440"/>
      </w:pPr>
      <w:rPr>
        <w:rFonts w:hint="default"/>
      </w:rPr>
    </w:lvl>
  </w:abstractNum>
  <w:abstractNum w:abstractNumId="12">
    <w:nsid w:val="2B3B20C1"/>
    <w:multiLevelType w:val="hybridMultilevel"/>
    <w:tmpl w:val="AD16A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09EF58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21888"/>
    <w:multiLevelType w:val="multilevel"/>
    <w:tmpl w:val="A6429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4">
    <w:nsid w:val="3372517B"/>
    <w:multiLevelType w:val="hybridMultilevel"/>
    <w:tmpl w:val="A11E9E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524617"/>
    <w:multiLevelType w:val="hybridMultilevel"/>
    <w:tmpl w:val="371A44E6"/>
    <w:lvl w:ilvl="0" w:tplc="95C66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7B1EF1"/>
    <w:multiLevelType w:val="hybridMultilevel"/>
    <w:tmpl w:val="7D7EC4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B022B"/>
    <w:multiLevelType w:val="hybridMultilevel"/>
    <w:tmpl w:val="AD16A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09EF58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C620D"/>
    <w:multiLevelType w:val="hybridMultilevel"/>
    <w:tmpl w:val="A2F87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19"/>
  </w:num>
  <w:num w:numId="20">
    <w:abstractNumId w:val="14"/>
  </w:num>
  <w:num w:numId="21">
    <w:abstractNumId w:val="12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1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Stutzman">
    <w15:presenceInfo w15:providerId="AD" w15:userId="S-1-5-21-3773401947-3536489077-3780301480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B"/>
    <w:rsid w:val="00001C86"/>
    <w:rsid w:val="00003F94"/>
    <w:rsid w:val="00005ED8"/>
    <w:rsid w:val="00005FC7"/>
    <w:rsid w:val="00007194"/>
    <w:rsid w:val="00007327"/>
    <w:rsid w:val="00010CA6"/>
    <w:rsid w:val="000134A9"/>
    <w:rsid w:val="0001395E"/>
    <w:rsid w:val="0001696B"/>
    <w:rsid w:val="0001717C"/>
    <w:rsid w:val="000239BA"/>
    <w:rsid w:val="0002570C"/>
    <w:rsid w:val="00032E8B"/>
    <w:rsid w:val="00037829"/>
    <w:rsid w:val="00042614"/>
    <w:rsid w:val="0004363B"/>
    <w:rsid w:val="000439D5"/>
    <w:rsid w:val="00044DCC"/>
    <w:rsid w:val="0004541C"/>
    <w:rsid w:val="00050A81"/>
    <w:rsid w:val="00056112"/>
    <w:rsid w:val="000562E4"/>
    <w:rsid w:val="000731B0"/>
    <w:rsid w:val="00074155"/>
    <w:rsid w:val="00077BA2"/>
    <w:rsid w:val="00081634"/>
    <w:rsid w:val="00082A8F"/>
    <w:rsid w:val="00083AB7"/>
    <w:rsid w:val="00085533"/>
    <w:rsid w:val="000858BE"/>
    <w:rsid w:val="00086868"/>
    <w:rsid w:val="0009012E"/>
    <w:rsid w:val="00093C85"/>
    <w:rsid w:val="00093D31"/>
    <w:rsid w:val="00095827"/>
    <w:rsid w:val="00097810"/>
    <w:rsid w:val="000A001F"/>
    <w:rsid w:val="000A1560"/>
    <w:rsid w:val="000A64C8"/>
    <w:rsid w:val="000B3BD5"/>
    <w:rsid w:val="000B5397"/>
    <w:rsid w:val="000B5833"/>
    <w:rsid w:val="000B7DF0"/>
    <w:rsid w:val="000C1CCC"/>
    <w:rsid w:val="000C4E90"/>
    <w:rsid w:val="000D1B84"/>
    <w:rsid w:val="000D2515"/>
    <w:rsid w:val="000D4A63"/>
    <w:rsid w:val="000D70E0"/>
    <w:rsid w:val="000D7BE0"/>
    <w:rsid w:val="000D7DD4"/>
    <w:rsid w:val="000E4EDB"/>
    <w:rsid w:val="000E5029"/>
    <w:rsid w:val="000F47F9"/>
    <w:rsid w:val="000F5383"/>
    <w:rsid w:val="00106235"/>
    <w:rsid w:val="001069D1"/>
    <w:rsid w:val="00107820"/>
    <w:rsid w:val="00113465"/>
    <w:rsid w:val="00113B8A"/>
    <w:rsid w:val="00114B46"/>
    <w:rsid w:val="00121F9F"/>
    <w:rsid w:val="001331EC"/>
    <w:rsid w:val="001334DB"/>
    <w:rsid w:val="001338B9"/>
    <w:rsid w:val="00140D20"/>
    <w:rsid w:val="001469BA"/>
    <w:rsid w:val="001470D7"/>
    <w:rsid w:val="0015126D"/>
    <w:rsid w:val="00152277"/>
    <w:rsid w:val="001563B5"/>
    <w:rsid w:val="001574CE"/>
    <w:rsid w:val="0016291B"/>
    <w:rsid w:val="00167302"/>
    <w:rsid w:val="00170AB6"/>
    <w:rsid w:val="00174565"/>
    <w:rsid w:val="00177008"/>
    <w:rsid w:val="00185A41"/>
    <w:rsid w:val="00187BE3"/>
    <w:rsid w:val="00191DE1"/>
    <w:rsid w:val="001A1E08"/>
    <w:rsid w:val="001A2BCB"/>
    <w:rsid w:val="001A4A66"/>
    <w:rsid w:val="001A5F2B"/>
    <w:rsid w:val="001B0DDD"/>
    <w:rsid w:val="001B4463"/>
    <w:rsid w:val="001C30A3"/>
    <w:rsid w:val="001C5795"/>
    <w:rsid w:val="001D2C7A"/>
    <w:rsid w:val="001D5B6C"/>
    <w:rsid w:val="001D6D33"/>
    <w:rsid w:val="001E327C"/>
    <w:rsid w:val="001E3EE0"/>
    <w:rsid w:val="001F1A81"/>
    <w:rsid w:val="001F2A91"/>
    <w:rsid w:val="001F2AF5"/>
    <w:rsid w:val="001F3BA7"/>
    <w:rsid w:val="001F41DB"/>
    <w:rsid w:val="00201691"/>
    <w:rsid w:val="00201C59"/>
    <w:rsid w:val="00222D63"/>
    <w:rsid w:val="0022422C"/>
    <w:rsid w:val="00230344"/>
    <w:rsid w:val="0023191B"/>
    <w:rsid w:val="00232F9F"/>
    <w:rsid w:val="00233E65"/>
    <w:rsid w:val="00235E9E"/>
    <w:rsid w:val="00244696"/>
    <w:rsid w:val="00247ADF"/>
    <w:rsid w:val="00254756"/>
    <w:rsid w:val="00262ED1"/>
    <w:rsid w:val="002677E2"/>
    <w:rsid w:val="00272E4D"/>
    <w:rsid w:val="002749F0"/>
    <w:rsid w:val="00275EBB"/>
    <w:rsid w:val="002762BE"/>
    <w:rsid w:val="0028566A"/>
    <w:rsid w:val="00285DEF"/>
    <w:rsid w:val="0028754E"/>
    <w:rsid w:val="0029594C"/>
    <w:rsid w:val="002A7ADE"/>
    <w:rsid w:val="002A7E20"/>
    <w:rsid w:val="002B1EA6"/>
    <w:rsid w:val="002B606F"/>
    <w:rsid w:val="002C0F7E"/>
    <w:rsid w:val="002C3FB9"/>
    <w:rsid w:val="002D2E01"/>
    <w:rsid w:val="002D5DAB"/>
    <w:rsid w:val="002E064A"/>
    <w:rsid w:val="002E188B"/>
    <w:rsid w:val="002F052B"/>
    <w:rsid w:val="002F489A"/>
    <w:rsid w:val="003011D0"/>
    <w:rsid w:val="00304EAD"/>
    <w:rsid w:val="00305197"/>
    <w:rsid w:val="00317024"/>
    <w:rsid w:val="00317606"/>
    <w:rsid w:val="003236C5"/>
    <w:rsid w:val="00323825"/>
    <w:rsid w:val="00323E0A"/>
    <w:rsid w:val="00337AA2"/>
    <w:rsid w:val="003422DA"/>
    <w:rsid w:val="00343CB6"/>
    <w:rsid w:val="003515DA"/>
    <w:rsid w:val="00354E86"/>
    <w:rsid w:val="00360E20"/>
    <w:rsid w:val="00364B92"/>
    <w:rsid w:val="00367A94"/>
    <w:rsid w:val="00390D1E"/>
    <w:rsid w:val="003A19A2"/>
    <w:rsid w:val="003A27E5"/>
    <w:rsid w:val="003A7ABD"/>
    <w:rsid w:val="003B1B05"/>
    <w:rsid w:val="003D5B39"/>
    <w:rsid w:val="003E257D"/>
    <w:rsid w:val="003E3E2A"/>
    <w:rsid w:val="003E604F"/>
    <w:rsid w:val="003E7B05"/>
    <w:rsid w:val="003F6AC0"/>
    <w:rsid w:val="00404049"/>
    <w:rsid w:val="00414151"/>
    <w:rsid w:val="00415D35"/>
    <w:rsid w:val="00420DD3"/>
    <w:rsid w:val="004211C6"/>
    <w:rsid w:val="004226D3"/>
    <w:rsid w:val="00422D3C"/>
    <w:rsid w:val="00425E24"/>
    <w:rsid w:val="00435AB9"/>
    <w:rsid w:val="00437074"/>
    <w:rsid w:val="00443174"/>
    <w:rsid w:val="00443EC4"/>
    <w:rsid w:val="004468F1"/>
    <w:rsid w:val="00447677"/>
    <w:rsid w:val="00447C35"/>
    <w:rsid w:val="00447C7A"/>
    <w:rsid w:val="0045481E"/>
    <w:rsid w:val="004574BF"/>
    <w:rsid w:val="0046278D"/>
    <w:rsid w:val="004627D2"/>
    <w:rsid w:val="004632C5"/>
    <w:rsid w:val="004672B1"/>
    <w:rsid w:val="00470162"/>
    <w:rsid w:val="00475E4F"/>
    <w:rsid w:val="00491136"/>
    <w:rsid w:val="00492D0B"/>
    <w:rsid w:val="00493AB7"/>
    <w:rsid w:val="004A0E89"/>
    <w:rsid w:val="004A0F07"/>
    <w:rsid w:val="004A3116"/>
    <w:rsid w:val="004A79D1"/>
    <w:rsid w:val="004B0DD0"/>
    <w:rsid w:val="004B1915"/>
    <w:rsid w:val="004C2CE7"/>
    <w:rsid w:val="004C528A"/>
    <w:rsid w:val="004C62AE"/>
    <w:rsid w:val="004D6077"/>
    <w:rsid w:val="004E0184"/>
    <w:rsid w:val="004E3A0C"/>
    <w:rsid w:val="004E42E0"/>
    <w:rsid w:val="004E6DA4"/>
    <w:rsid w:val="004F35FA"/>
    <w:rsid w:val="00501F0A"/>
    <w:rsid w:val="00502950"/>
    <w:rsid w:val="00504EAA"/>
    <w:rsid w:val="0053081F"/>
    <w:rsid w:val="00530EEE"/>
    <w:rsid w:val="005323B2"/>
    <w:rsid w:val="00537301"/>
    <w:rsid w:val="0054310A"/>
    <w:rsid w:val="00552788"/>
    <w:rsid w:val="00554585"/>
    <w:rsid w:val="00555788"/>
    <w:rsid w:val="00557596"/>
    <w:rsid w:val="0056373B"/>
    <w:rsid w:val="00565F1B"/>
    <w:rsid w:val="0056711D"/>
    <w:rsid w:val="00570A9E"/>
    <w:rsid w:val="005711AD"/>
    <w:rsid w:val="00576E36"/>
    <w:rsid w:val="00586909"/>
    <w:rsid w:val="00586EB8"/>
    <w:rsid w:val="00593028"/>
    <w:rsid w:val="00595CDB"/>
    <w:rsid w:val="005961DA"/>
    <w:rsid w:val="005965C8"/>
    <w:rsid w:val="0059734F"/>
    <w:rsid w:val="00597B1D"/>
    <w:rsid w:val="005A630D"/>
    <w:rsid w:val="005B18C5"/>
    <w:rsid w:val="005B4C83"/>
    <w:rsid w:val="005C2B31"/>
    <w:rsid w:val="005C2CBB"/>
    <w:rsid w:val="005C44BD"/>
    <w:rsid w:val="005C4AB6"/>
    <w:rsid w:val="005C773B"/>
    <w:rsid w:val="005D1078"/>
    <w:rsid w:val="005D4853"/>
    <w:rsid w:val="005D4B62"/>
    <w:rsid w:val="005D5EBD"/>
    <w:rsid w:val="005D7902"/>
    <w:rsid w:val="005E2E15"/>
    <w:rsid w:val="005E3511"/>
    <w:rsid w:val="005E73A7"/>
    <w:rsid w:val="005F0CC1"/>
    <w:rsid w:val="005F12E2"/>
    <w:rsid w:val="005F6F96"/>
    <w:rsid w:val="005F7825"/>
    <w:rsid w:val="006023DF"/>
    <w:rsid w:val="00612F75"/>
    <w:rsid w:val="00617182"/>
    <w:rsid w:val="006217A6"/>
    <w:rsid w:val="00626EDC"/>
    <w:rsid w:val="006340A2"/>
    <w:rsid w:val="0063613C"/>
    <w:rsid w:val="00644345"/>
    <w:rsid w:val="006446A4"/>
    <w:rsid w:val="00650F36"/>
    <w:rsid w:val="0065669C"/>
    <w:rsid w:val="006704CB"/>
    <w:rsid w:val="00683161"/>
    <w:rsid w:val="006847B4"/>
    <w:rsid w:val="006862FC"/>
    <w:rsid w:val="006928A5"/>
    <w:rsid w:val="00693E53"/>
    <w:rsid w:val="00695BCA"/>
    <w:rsid w:val="00696656"/>
    <w:rsid w:val="006B3148"/>
    <w:rsid w:val="006B5262"/>
    <w:rsid w:val="006C4524"/>
    <w:rsid w:val="006C4FF7"/>
    <w:rsid w:val="006C7102"/>
    <w:rsid w:val="006D458F"/>
    <w:rsid w:val="006E01EF"/>
    <w:rsid w:val="006F30C5"/>
    <w:rsid w:val="006F315A"/>
    <w:rsid w:val="006F6578"/>
    <w:rsid w:val="00700D1D"/>
    <w:rsid w:val="0070353B"/>
    <w:rsid w:val="007043B0"/>
    <w:rsid w:val="00705CF1"/>
    <w:rsid w:val="0071308B"/>
    <w:rsid w:val="007142F4"/>
    <w:rsid w:val="007148CB"/>
    <w:rsid w:val="00715E16"/>
    <w:rsid w:val="0072029D"/>
    <w:rsid w:val="00721BFA"/>
    <w:rsid w:val="007245C9"/>
    <w:rsid w:val="00732DFF"/>
    <w:rsid w:val="00734353"/>
    <w:rsid w:val="00736358"/>
    <w:rsid w:val="00743DD5"/>
    <w:rsid w:val="007514C9"/>
    <w:rsid w:val="00753A0F"/>
    <w:rsid w:val="00762204"/>
    <w:rsid w:val="00762AEC"/>
    <w:rsid w:val="0077519B"/>
    <w:rsid w:val="00776020"/>
    <w:rsid w:val="007812B2"/>
    <w:rsid w:val="0078415C"/>
    <w:rsid w:val="00785538"/>
    <w:rsid w:val="00787A0F"/>
    <w:rsid w:val="00787ACD"/>
    <w:rsid w:val="00794D22"/>
    <w:rsid w:val="00794E40"/>
    <w:rsid w:val="00796299"/>
    <w:rsid w:val="007A6527"/>
    <w:rsid w:val="007A73B1"/>
    <w:rsid w:val="007B1CD0"/>
    <w:rsid w:val="007B1DE9"/>
    <w:rsid w:val="007B737F"/>
    <w:rsid w:val="007C6FB3"/>
    <w:rsid w:val="007C7D59"/>
    <w:rsid w:val="007D1808"/>
    <w:rsid w:val="007D22E1"/>
    <w:rsid w:val="007D36FF"/>
    <w:rsid w:val="007E69A6"/>
    <w:rsid w:val="007E76E3"/>
    <w:rsid w:val="007E79DB"/>
    <w:rsid w:val="007E7E3C"/>
    <w:rsid w:val="007F009E"/>
    <w:rsid w:val="007F2F31"/>
    <w:rsid w:val="007F3BCB"/>
    <w:rsid w:val="007F486A"/>
    <w:rsid w:val="00802530"/>
    <w:rsid w:val="00805DB7"/>
    <w:rsid w:val="00806CDA"/>
    <w:rsid w:val="00814E5C"/>
    <w:rsid w:val="00824D0B"/>
    <w:rsid w:val="00831C8D"/>
    <w:rsid w:val="00833311"/>
    <w:rsid w:val="0084769C"/>
    <w:rsid w:val="008509CB"/>
    <w:rsid w:val="00853E45"/>
    <w:rsid w:val="008602EC"/>
    <w:rsid w:val="00864DF1"/>
    <w:rsid w:val="00866BF1"/>
    <w:rsid w:val="00870B0A"/>
    <w:rsid w:val="0087265C"/>
    <w:rsid w:val="00880358"/>
    <w:rsid w:val="008806F5"/>
    <w:rsid w:val="00881C76"/>
    <w:rsid w:val="00885925"/>
    <w:rsid w:val="008A0DA1"/>
    <w:rsid w:val="008A7A01"/>
    <w:rsid w:val="008C3840"/>
    <w:rsid w:val="008C4C19"/>
    <w:rsid w:val="008C79BA"/>
    <w:rsid w:val="008D1ABB"/>
    <w:rsid w:val="008D4345"/>
    <w:rsid w:val="008D579E"/>
    <w:rsid w:val="008E188B"/>
    <w:rsid w:val="008F3C36"/>
    <w:rsid w:val="008F44D2"/>
    <w:rsid w:val="009002D8"/>
    <w:rsid w:val="009030DD"/>
    <w:rsid w:val="00903E2D"/>
    <w:rsid w:val="00904BE6"/>
    <w:rsid w:val="0091177A"/>
    <w:rsid w:val="00914357"/>
    <w:rsid w:val="00916720"/>
    <w:rsid w:val="009174CD"/>
    <w:rsid w:val="00922F6A"/>
    <w:rsid w:val="00924423"/>
    <w:rsid w:val="00931BE3"/>
    <w:rsid w:val="009350D1"/>
    <w:rsid w:val="00945823"/>
    <w:rsid w:val="00951E3B"/>
    <w:rsid w:val="00960253"/>
    <w:rsid w:val="00961537"/>
    <w:rsid w:val="00965EC4"/>
    <w:rsid w:val="009672DC"/>
    <w:rsid w:val="00967B79"/>
    <w:rsid w:val="00974A6A"/>
    <w:rsid w:val="00977CB0"/>
    <w:rsid w:val="00980A1F"/>
    <w:rsid w:val="00994AF3"/>
    <w:rsid w:val="00995A4B"/>
    <w:rsid w:val="00996D1A"/>
    <w:rsid w:val="009A16B6"/>
    <w:rsid w:val="009A35FA"/>
    <w:rsid w:val="009A649F"/>
    <w:rsid w:val="009B660A"/>
    <w:rsid w:val="009C290D"/>
    <w:rsid w:val="009C5AF8"/>
    <w:rsid w:val="009C68A5"/>
    <w:rsid w:val="009E40C8"/>
    <w:rsid w:val="009E4218"/>
    <w:rsid w:val="009E4717"/>
    <w:rsid w:val="009E538C"/>
    <w:rsid w:val="009E5C83"/>
    <w:rsid w:val="009F009C"/>
    <w:rsid w:val="009F2A62"/>
    <w:rsid w:val="009F74D1"/>
    <w:rsid w:val="009F7FD1"/>
    <w:rsid w:val="00A03573"/>
    <w:rsid w:val="00A04738"/>
    <w:rsid w:val="00A05D4F"/>
    <w:rsid w:val="00A06E0E"/>
    <w:rsid w:val="00A07771"/>
    <w:rsid w:val="00A12A51"/>
    <w:rsid w:val="00A1531B"/>
    <w:rsid w:val="00A17CAD"/>
    <w:rsid w:val="00A2022A"/>
    <w:rsid w:val="00A20C9C"/>
    <w:rsid w:val="00A219EE"/>
    <w:rsid w:val="00A22344"/>
    <w:rsid w:val="00A22BF7"/>
    <w:rsid w:val="00A25246"/>
    <w:rsid w:val="00A30AB6"/>
    <w:rsid w:val="00A3157F"/>
    <w:rsid w:val="00A3636A"/>
    <w:rsid w:val="00A42057"/>
    <w:rsid w:val="00A45D8B"/>
    <w:rsid w:val="00A45F15"/>
    <w:rsid w:val="00A502EA"/>
    <w:rsid w:val="00A554F2"/>
    <w:rsid w:val="00A6185D"/>
    <w:rsid w:val="00A61BA3"/>
    <w:rsid w:val="00A656DA"/>
    <w:rsid w:val="00A703FB"/>
    <w:rsid w:val="00A74098"/>
    <w:rsid w:val="00A74FB5"/>
    <w:rsid w:val="00A85723"/>
    <w:rsid w:val="00A864A3"/>
    <w:rsid w:val="00A91DC6"/>
    <w:rsid w:val="00A927D5"/>
    <w:rsid w:val="00A94600"/>
    <w:rsid w:val="00AA277C"/>
    <w:rsid w:val="00AA2BBA"/>
    <w:rsid w:val="00AA491B"/>
    <w:rsid w:val="00AB013D"/>
    <w:rsid w:val="00AB4ACC"/>
    <w:rsid w:val="00AB6C08"/>
    <w:rsid w:val="00AC03FF"/>
    <w:rsid w:val="00AC3236"/>
    <w:rsid w:val="00AC68FC"/>
    <w:rsid w:val="00AD1CB5"/>
    <w:rsid w:val="00AD5856"/>
    <w:rsid w:val="00AE4A8D"/>
    <w:rsid w:val="00AF0B11"/>
    <w:rsid w:val="00AF21F3"/>
    <w:rsid w:val="00AF48BB"/>
    <w:rsid w:val="00AF7A5B"/>
    <w:rsid w:val="00B0555D"/>
    <w:rsid w:val="00B1219E"/>
    <w:rsid w:val="00B13F86"/>
    <w:rsid w:val="00B22D5B"/>
    <w:rsid w:val="00B3119B"/>
    <w:rsid w:val="00B33D8D"/>
    <w:rsid w:val="00B37938"/>
    <w:rsid w:val="00B42560"/>
    <w:rsid w:val="00B44AB8"/>
    <w:rsid w:val="00B47C5A"/>
    <w:rsid w:val="00B527CA"/>
    <w:rsid w:val="00B569C7"/>
    <w:rsid w:val="00B60BDF"/>
    <w:rsid w:val="00B6359C"/>
    <w:rsid w:val="00B70E01"/>
    <w:rsid w:val="00B712B0"/>
    <w:rsid w:val="00B722CC"/>
    <w:rsid w:val="00B75587"/>
    <w:rsid w:val="00B86C81"/>
    <w:rsid w:val="00B943A8"/>
    <w:rsid w:val="00BB185B"/>
    <w:rsid w:val="00BC234F"/>
    <w:rsid w:val="00BC4C57"/>
    <w:rsid w:val="00BC4F74"/>
    <w:rsid w:val="00BC6FCC"/>
    <w:rsid w:val="00BC7E8D"/>
    <w:rsid w:val="00BE69E2"/>
    <w:rsid w:val="00BF0314"/>
    <w:rsid w:val="00BF6D6B"/>
    <w:rsid w:val="00BF7241"/>
    <w:rsid w:val="00C03113"/>
    <w:rsid w:val="00C056C2"/>
    <w:rsid w:val="00C06782"/>
    <w:rsid w:val="00C100EA"/>
    <w:rsid w:val="00C14709"/>
    <w:rsid w:val="00C15A01"/>
    <w:rsid w:val="00C17975"/>
    <w:rsid w:val="00C2603A"/>
    <w:rsid w:val="00C3234E"/>
    <w:rsid w:val="00C34382"/>
    <w:rsid w:val="00C3536A"/>
    <w:rsid w:val="00C36354"/>
    <w:rsid w:val="00C42AEE"/>
    <w:rsid w:val="00C44E73"/>
    <w:rsid w:val="00C50591"/>
    <w:rsid w:val="00C5169B"/>
    <w:rsid w:val="00C54891"/>
    <w:rsid w:val="00C55247"/>
    <w:rsid w:val="00C62A6F"/>
    <w:rsid w:val="00C62D99"/>
    <w:rsid w:val="00C64169"/>
    <w:rsid w:val="00C679B6"/>
    <w:rsid w:val="00C67DCD"/>
    <w:rsid w:val="00C70A63"/>
    <w:rsid w:val="00C71131"/>
    <w:rsid w:val="00C727E2"/>
    <w:rsid w:val="00C73204"/>
    <w:rsid w:val="00C773DC"/>
    <w:rsid w:val="00C819F8"/>
    <w:rsid w:val="00C83CCA"/>
    <w:rsid w:val="00C8780E"/>
    <w:rsid w:val="00C91A1E"/>
    <w:rsid w:val="00CA30B2"/>
    <w:rsid w:val="00CA4313"/>
    <w:rsid w:val="00CA79C4"/>
    <w:rsid w:val="00CB3D01"/>
    <w:rsid w:val="00CB4574"/>
    <w:rsid w:val="00CC32B6"/>
    <w:rsid w:val="00CC3942"/>
    <w:rsid w:val="00CD1A80"/>
    <w:rsid w:val="00CD709D"/>
    <w:rsid w:val="00CE0597"/>
    <w:rsid w:val="00CE6D1C"/>
    <w:rsid w:val="00CF788B"/>
    <w:rsid w:val="00D00D92"/>
    <w:rsid w:val="00D01854"/>
    <w:rsid w:val="00D02A54"/>
    <w:rsid w:val="00D10433"/>
    <w:rsid w:val="00D138E0"/>
    <w:rsid w:val="00D15B1B"/>
    <w:rsid w:val="00D15EBB"/>
    <w:rsid w:val="00D163F3"/>
    <w:rsid w:val="00D23E98"/>
    <w:rsid w:val="00D24068"/>
    <w:rsid w:val="00D2639B"/>
    <w:rsid w:val="00D317DA"/>
    <w:rsid w:val="00D434A7"/>
    <w:rsid w:val="00D52DB2"/>
    <w:rsid w:val="00D57DC2"/>
    <w:rsid w:val="00D611E2"/>
    <w:rsid w:val="00D614E8"/>
    <w:rsid w:val="00D625CD"/>
    <w:rsid w:val="00D647BC"/>
    <w:rsid w:val="00D66855"/>
    <w:rsid w:val="00D7620C"/>
    <w:rsid w:val="00D8173E"/>
    <w:rsid w:val="00D82B3D"/>
    <w:rsid w:val="00D83B48"/>
    <w:rsid w:val="00D87AA4"/>
    <w:rsid w:val="00D915FE"/>
    <w:rsid w:val="00D966B4"/>
    <w:rsid w:val="00DA168A"/>
    <w:rsid w:val="00DA264F"/>
    <w:rsid w:val="00DA4DF1"/>
    <w:rsid w:val="00DA7D2F"/>
    <w:rsid w:val="00DB0EE6"/>
    <w:rsid w:val="00DB2299"/>
    <w:rsid w:val="00DB2A1A"/>
    <w:rsid w:val="00DB2A5B"/>
    <w:rsid w:val="00DB516D"/>
    <w:rsid w:val="00DB7D1D"/>
    <w:rsid w:val="00DC2F47"/>
    <w:rsid w:val="00DD0B9A"/>
    <w:rsid w:val="00DD19FD"/>
    <w:rsid w:val="00DD2D1B"/>
    <w:rsid w:val="00DD3A89"/>
    <w:rsid w:val="00DD6F75"/>
    <w:rsid w:val="00DD7CFF"/>
    <w:rsid w:val="00DE5F05"/>
    <w:rsid w:val="00DF0262"/>
    <w:rsid w:val="00DF0CE4"/>
    <w:rsid w:val="00DF2C2F"/>
    <w:rsid w:val="00DF3E93"/>
    <w:rsid w:val="00E0053E"/>
    <w:rsid w:val="00E03E5E"/>
    <w:rsid w:val="00E07760"/>
    <w:rsid w:val="00E12DA0"/>
    <w:rsid w:val="00E2348E"/>
    <w:rsid w:val="00E304D0"/>
    <w:rsid w:val="00E314F0"/>
    <w:rsid w:val="00E34817"/>
    <w:rsid w:val="00E36CB8"/>
    <w:rsid w:val="00E40DEA"/>
    <w:rsid w:val="00E42381"/>
    <w:rsid w:val="00E44114"/>
    <w:rsid w:val="00E50FBB"/>
    <w:rsid w:val="00E61BDC"/>
    <w:rsid w:val="00E64CD3"/>
    <w:rsid w:val="00E72407"/>
    <w:rsid w:val="00E74D7F"/>
    <w:rsid w:val="00E8013A"/>
    <w:rsid w:val="00E80FAD"/>
    <w:rsid w:val="00E813B5"/>
    <w:rsid w:val="00E81E91"/>
    <w:rsid w:val="00E836AF"/>
    <w:rsid w:val="00E874D4"/>
    <w:rsid w:val="00E91862"/>
    <w:rsid w:val="00E9510F"/>
    <w:rsid w:val="00E97453"/>
    <w:rsid w:val="00EA440D"/>
    <w:rsid w:val="00EA4CF3"/>
    <w:rsid w:val="00EA7B02"/>
    <w:rsid w:val="00EB0447"/>
    <w:rsid w:val="00EB1455"/>
    <w:rsid w:val="00EB329B"/>
    <w:rsid w:val="00EB6854"/>
    <w:rsid w:val="00EB6FA9"/>
    <w:rsid w:val="00EC0DB3"/>
    <w:rsid w:val="00EC173B"/>
    <w:rsid w:val="00EC1AB0"/>
    <w:rsid w:val="00EC78A7"/>
    <w:rsid w:val="00ED2BF6"/>
    <w:rsid w:val="00ED2BFC"/>
    <w:rsid w:val="00ED4943"/>
    <w:rsid w:val="00EE6B7B"/>
    <w:rsid w:val="00EF0F0C"/>
    <w:rsid w:val="00EF47C2"/>
    <w:rsid w:val="00EF4A1C"/>
    <w:rsid w:val="00F00C7A"/>
    <w:rsid w:val="00F01CEC"/>
    <w:rsid w:val="00F02B3B"/>
    <w:rsid w:val="00F04587"/>
    <w:rsid w:val="00F0696A"/>
    <w:rsid w:val="00F07407"/>
    <w:rsid w:val="00F15684"/>
    <w:rsid w:val="00F17F03"/>
    <w:rsid w:val="00F20B60"/>
    <w:rsid w:val="00F223B8"/>
    <w:rsid w:val="00F23E3D"/>
    <w:rsid w:val="00F24F7B"/>
    <w:rsid w:val="00F27361"/>
    <w:rsid w:val="00F32DEC"/>
    <w:rsid w:val="00F35AEA"/>
    <w:rsid w:val="00F37064"/>
    <w:rsid w:val="00F40C76"/>
    <w:rsid w:val="00F41B7C"/>
    <w:rsid w:val="00F4283C"/>
    <w:rsid w:val="00F43B2A"/>
    <w:rsid w:val="00F4481F"/>
    <w:rsid w:val="00F44C6A"/>
    <w:rsid w:val="00F46FA6"/>
    <w:rsid w:val="00F52BA4"/>
    <w:rsid w:val="00F61B40"/>
    <w:rsid w:val="00F666DF"/>
    <w:rsid w:val="00F67B0B"/>
    <w:rsid w:val="00F70423"/>
    <w:rsid w:val="00F80006"/>
    <w:rsid w:val="00F81491"/>
    <w:rsid w:val="00F91B66"/>
    <w:rsid w:val="00F93957"/>
    <w:rsid w:val="00F93D52"/>
    <w:rsid w:val="00FA73C5"/>
    <w:rsid w:val="00FB09BD"/>
    <w:rsid w:val="00FB382C"/>
    <w:rsid w:val="00FB4596"/>
    <w:rsid w:val="00FB5176"/>
    <w:rsid w:val="00FB6E72"/>
    <w:rsid w:val="00FC4CDF"/>
    <w:rsid w:val="00FC7204"/>
    <w:rsid w:val="00FC73E0"/>
    <w:rsid w:val="00FD1C2B"/>
    <w:rsid w:val="00FD4380"/>
    <w:rsid w:val="00FD6048"/>
    <w:rsid w:val="00FE4B3B"/>
    <w:rsid w:val="00FE6A65"/>
    <w:rsid w:val="00FF51DE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9B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tabs>
        <w:tab w:val="clear" w:pos="1476"/>
        <w:tab w:val="left" w:pos="864"/>
      </w:tabs>
      <w:suppressAutoHyphens/>
      <w:spacing w:before="240"/>
      <w:ind w:left="864"/>
      <w:jc w:val="both"/>
      <w:outlineLvl w:val="2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</w:rPr>
  </w:style>
  <w:style w:type="paragraph" w:customStyle="1" w:styleId="CMT">
    <w:name w:val="CMT"/>
    <w:basedOn w:val="Normal"/>
    <w:rsid w:val="00BC234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uppressAutoHyphens/>
      <w:spacing w:before="240"/>
      <w:ind w:right="2880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33CCCC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rsid w:val="00814E5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114B46"/>
    <w:rPr>
      <w:sz w:val="16"/>
      <w:szCs w:val="16"/>
    </w:rPr>
  </w:style>
  <w:style w:type="paragraph" w:styleId="CommentText">
    <w:name w:val="annotation text"/>
    <w:basedOn w:val="Normal"/>
    <w:semiHidden/>
    <w:rsid w:val="00114B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B46"/>
    <w:rPr>
      <w:b/>
      <w:bCs/>
    </w:rPr>
  </w:style>
  <w:style w:type="paragraph" w:styleId="DocumentMap">
    <w:name w:val="Document Map"/>
    <w:basedOn w:val="Normal"/>
    <w:semiHidden/>
    <w:rsid w:val="0007415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70353B"/>
  </w:style>
  <w:style w:type="character" w:styleId="FollowedHyperlink">
    <w:name w:val="FollowedHyperlink"/>
    <w:rsid w:val="0091177A"/>
    <w:rPr>
      <w:color w:val="800080"/>
      <w:u w:val="single"/>
    </w:rPr>
  </w:style>
  <w:style w:type="paragraph" w:styleId="Revision">
    <w:name w:val="Revision"/>
    <w:hidden/>
    <w:uiPriority w:val="99"/>
    <w:semiHidden/>
    <w:rsid w:val="005F12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tabs>
        <w:tab w:val="clear" w:pos="1476"/>
        <w:tab w:val="left" w:pos="864"/>
      </w:tabs>
      <w:suppressAutoHyphens/>
      <w:spacing w:before="240"/>
      <w:ind w:left="864"/>
      <w:jc w:val="both"/>
      <w:outlineLvl w:val="2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</w:rPr>
  </w:style>
  <w:style w:type="paragraph" w:customStyle="1" w:styleId="CMT">
    <w:name w:val="CMT"/>
    <w:basedOn w:val="Normal"/>
    <w:rsid w:val="00BC234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uppressAutoHyphens/>
      <w:spacing w:before="240"/>
      <w:ind w:right="2880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33CCCC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rsid w:val="00814E5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114B46"/>
    <w:rPr>
      <w:sz w:val="16"/>
      <w:szCs w:val="16"/>
    </w:rPr>
  </w:style>
  <w:style w:type="paragraph" w:styleId="CommentText">
    <w:name w:val="annotation text"/>
    <w:basedOn w:val="Normal"/>
    <w:semiHidden/>
    <w:rsid w:val="00114B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B46"/>
    <w:rPr>
      <w:b/>
      <w:bCs/>
    </w:rPr>
  </w:style>
  <w:style w:type="paragraph" w:styleId="DocumentMap">
    <w:name w:val="Document Map"/>
    <w:basedOn w:val="Normal"/>
    <w:semiHidden/>
    <w:rsid w:val="0007415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70353B"/>
  </w:style>
  <w:style w:type="character" w:styleId="FollowedHyperlink">
    <w:name w:val="FollowedHyperlink"/>
    <w:rsid w:val="0091177A"/>
    <w:rPr>
      <w:color w:val="800080"/>
      <w:u w:val="single"/>
    </w:rPr>
  </w:style>
  <w:style w:type="paragraph" w:styleId="Revision">
    <w:name w:val="Revision"/>
    <w:hidden/>
    <w:uiPriority w:val="99"/>
    <w:semiHidden/>
    <w:rsid w:val="005F12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noblecompany.com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20D4-FF1E-4BE2-97D1-7C54DF21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{Insert Section number} - {Insert Section title}</vt:lpstr>
    </vt:vector>
  </TitlesOfParts>
  <Company>ARCOM, INC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{Insert Section number} - {Insert Section title}</dc:title>
  <dc:subject>{Insert Section title}</dc:subject>
  <dc:creator>ARCOM, Inc.</dc:creator>
  <cp:keywords>BAS-12345-MS80</cp:keywords>
  <cp:lastModifiedBy>shbone</cp:lastModifiedBy>
  <cp:revision>5</cp:revision>
  <cp:lastPrinted>2018-10-09T15:30:00Z</cp:lastPrinted>
  <dcterms:created xsi:type="dcterms:W3CDTF">2019-03-21T15:27:00Z</dcterms:created>
  <dcterms:modified xsi:type="dcterms:W3CDTF">2019-03-22T12:09:00Z</dcterms:modified>
</cp:coreProperties>
</file>